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C6" w:rsidRPr="00E213C6" w:rsidRDefault="00E213C6" w:rsidP="0018123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C6" w:rsidRPr="00E213C6" w:rsidRDefault="00E213C6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C6" w:rsidRPr="00E213C6" w:rsidRDefault="00F5272B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58850"/>
            <wp:effectExtent l="0" t="0" r="3810" b="0"/>
            <wp:docPr id="1" name="Рисунок 1" descr="C:\Users\Home\Desktop\2023-12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23-12-2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C6" w:rsidRPr="00E213C6" w:rsidRDefault="00E213C6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C6" w:rsidRPr="00E213C6" w:rsidRDefault="00E213C6" w:rsidP="001812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4D2" w:rsidRDefault="001854D2" w:rsidP="001854D2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left="-567" w:righ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854D2" w:rsidRPr="001854D2" w:rsidRDefault="001854D2" w:rsidP="001854D2">
      <w:pPr>
        <w:shd w:val="clear" w:color="auto" w:fill="FFFFFF"/>
        <w:tabs>
          <w:tab w:val="left" w:pos="426"/>
          <w:tab w:val="left" w:pos="1321"/>
        </w:tabs>
        <w:spacing w:after="0" w:line="240" w:lineRule="auto"/>
        <w:ind w:left="-567" w:righ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272B" w:rsidRDefault="00F5272B" w:rsidP="008D3B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26E8" w:rsidRDefault="00D126E8" w:rsidP="00D126E8">
      <w:pPr>
        <w:shd w:val="clear" w:color="auto" w:fill="FFFFFF"/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Рабочая программа </w:t>
      </w:r>
      <w:r w:rsidR="000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B7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дмета «Бурятский язык » для 5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B76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“СОШ </w:t>
      </w:r>
      <w:proofErr w:type="spellStart"/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Хойтобэе</w:t>
      </w:r>
      <w:proofErr w:type="spellEnd"/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на 2023-2024</w:t>
      </w: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составлена на  осно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 </w:t>
      </w:r>
    </w:p>
    <w:p w:rsidR="00D126E8" w:rsidRPr="001854D2" w:rsidRDefault="000F1752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126E8"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стандарта начального и основного общего  образования по  бурятскому языку как государственному языку РБ»,  разработанного доктором  филологических наук   С. Ц. </w:t>
      </w:r>
      <w:proofErr w:type="spellStart"/>
      <w:r w:rsidR="00D126E8"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Содномовым</w:t>
      </w:r>
      <w:proofErr w:type="spellEnd"/>
      <w:r w:rsidR="00D126E8"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приоритетом которого является формирование коммуникативной компетенции учащихся, понимаемой как их способность и готовность общаться на бурятском языке в пределах тем, определенных региональным компонентом по бурятскому языку как </w:t>
      </w:r>
      <w:proofErr w:type="gramStart"/>
      <w:r w:rsidR="00D126E8"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</w:t>
      </w:r>
      <w:proofErr w:type="gramEnd"/>
      <w:r w:rsidR="00D126E8"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ориентирована на следующие нормативные документы, определяющие содержание обучения бурятскому  языку:</w:t>
      </w:r>
    </w:p>
    <w:p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Федеральный базисный учебный план и примерные учебные планы для общеобразовательных учреждений Российской Федерации, реализующие программы общего образования (приложение к приказу Минобразования России от 09.03.2004 год № 1312).</w:t>
      </w:r>
    </w:p>
    <w:p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Приказ Министерства образования и науки Республики Бурятия от 12.07.2011 г. № 1093. </w:t>
      </w:r>
    </w:p>
    <w:p w:rsidR="00D126E8" w:rsidRPr="001854D2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Данная программа является базовой, построенной на учебно-методическом комплекте «</w:t>
      </w:r>
      <w:proofErr w:type="spellStart"/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Алтаргана</w:t>
      </w:r>
      <w:proofErr w:type="spellEnd"/>
      <w:r w:rsidR="003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авторов С.Ц. </w:t>
      </w:r>
      <w:proofErr w:type="spellStart"/>
      <w:r w:rsidR="003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="003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</w:t>
      </w:r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Надагурова</w:t>
      </w:r>
      <w:proofErr w:type="spellEnd"/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допущенного Министерством образования и науки Республики Бурятия. Учебник является второй книгой курса обучения бурятскому  языку  как государственному для общеобразовательных школ  с русским языком обучения</w:t>
      </w:r>
      <w:proofErr w:type="gramStart"/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издан в 2011  году в издательстве «</w:t>
      </w:r>
      <w:proofErr w:type="spellStart"/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8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380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Бурятский язык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учебный план в качестве национально-регионального компонента образования. Объем отводимых на обучение бурятского языка часов определяется региональным органом управления, исходя из объема выделенных на НРК часов, и предполагает  следующее распределение часов по</w:t>
      </w:r>
      <w:r w:rsidR="008D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классам: 1-ый класс – 1 час,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2 -4 классы- 2</w:t>
      </w:r>
      <w:r w:rsidR="0018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D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 </w:t>
      </w:r>
      <w:proofErr w:type="spellStart"/>
      <w:r w:rsidR="008D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D3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9B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часа; 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базируется на современных коммуникативно-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 обучения неродному языку. Основное содержание обучения бурятскому языку направлено на формирование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коммуникативной, лингвистической и социокультурной  компетенций учащихся на бурятском языке.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процесс организуется с учетом как 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принципов, так и основных принципов коммуникативной технологии: принцип обучения общению через общение (максимальное приближение учебного процесса к условиям естественного общения); принцип личной индивидуализации (организация учебного процесса с учетом личных потребностей, пожеланий и индивидуально-психологических особенностей учащихся); принцип изучения языка на основе активной мыслительной деятельности (обеспечение практического употребления изученных лексико-грамматических единиц в ситуациях общения с учетом коммуникативной задачи); принцип функционального подхода к изучению языка (определение лексико-грамматического материала с учетом коммуникативной цели, необходимости общения и частоты употребления в речи); принцип учета особенностей родного языка учащихся. Кроме этого, следует уделять особое внимание принципу взаимосвязанного обучения видам речевой деятельности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F1752" w:rsidRDefault="000F1752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Планируемые результаты обучения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заданными целями в 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классах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планируются личностные, 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 результаты обучения.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программы 5-9 классов предусматривает формирование у них следующих л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ичностных результатов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к бурятскому языку как средству  межличностного и межкультурного общения и желание изучить его на должном уровне;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жизненных ситуаций, исходя из общечеловеческих норм;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целостный, социально-ориентированный взгляд на мир в его органичном единстве и разнообразии народов, культур и религий;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доброжелательное отношение, уважение и толерантность к другому народу, компетентность в межкультурном диалоге.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proofErr w:type="spellStart"/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бурятскому языку относятся: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культурой активного использования словарей и других поисковых систем;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организовать учебную деятельность, понимая порядок работы, и находить для этого эффективные приемы;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качество работы, опираясь на определенные критерии;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и понимать причины удач и неудач в учебе;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компетентность в области использования информационно-коммуникационных технологий.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бурятскому языку по каждой изучаемой теме приводятся в тематическом планировании в графе </w:t>
      </w:r>
      <w:r w:rsidRPr="00D1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видов деятельности учащихся.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видам речевой деятельности предусматриваются следующие результаты: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говорении</w:t>
      </w:r>
    </w:p>
    <w:p w:rsidR="00D126E8" w:rsidRPr="00D126E8" w:rsidRDefault="00D126E8" w:rsidP="008D3B4A">
      <w:pPr>
        <w:numPr>
          <w:ilvl w:val="0"/>
          <w:numId w:val="8"/>
        </w:numPr>
        <w:shd w:val="clear" w:color="auto" w:fill="FFFFFF"/>
        <w:spacing w:after="0" w:line="240" w:lineRule="auto"/>
        <w:ind w:left="0"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12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иалогическая речь: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умение вести диалоги этикетного характера,  диалог-расспрос, диалог-побуждение к действию,     диалог-обмен мнениями, комбинированные диалоги.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 диалога: каждый участник диалога должен произнести 6-8 реплик (5–7 классы),  8-10 реплик (8–9 классы). Продолжительность диалога: 1–2 мин. (9 класс).</w:t>
      </w:r>
    </w:p>
    <w:p w:rsidR="00D126E8" w:rsidRPr="00D126E8" w:rsidRDefault="00D126E8" w:rsidP="008D3B4A">
      <w:pPr>
        <w:numPr>
          <w:ilvl w:val="0"/>
          <w:numId w:val="9"/>
        </w:numPr>
        <w:shd w:val="clear" w:color="auto" w:fill="FFFFFF"/>
        <w:spacing w:after="0" w:line="240" w:lineRule="auto"/>
        <w:ind w:left="0"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речь: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текст, либо заданную коммуникативную ситуацию.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Объем монологического высказывания: 8-10 фраз (5–7 классы); 10-15 фраз (8–9 классы). Продолжительность монолога: 2 мин (9 класс).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в </w:t>
      </w:r>
      <w:proofErr w:type="spellStart"/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1 мин.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 1,5 мин.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чтении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умение: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читать и понимать несложные тексты в языковом плане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формулировать простые выводы на основе информации, которая содержится в тексте;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прогнозировать содержание книги по ее названию и оформлению, содержанию сообщения, по внешним признакам (основной странице и т.д.).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письме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умение: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короткие поздравления с днем рождения и другими праздниками, выражать пожелания (объёмом 18-20 слов, включая адрес);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формуляры, бланки (указывать имя, фамилию, пол, гражданство, адрес);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письма: 80 слов,</w:t>
      </w:r>
      <w:r w:rsidRPr="00D12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адрес;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короткие рассказы;</w:t>
      </w:r>
    </w:p>
    <w:p w:rsidR="00D126E8" w:rsidRPr="00D126E8" w:rsidRDefault="00D126E8" w:rsidP="008D3B4A">
      <w:pPr>
        <w:shd w:val="clear" w:color="auto" w:fill="FFFFFF"/>
        <w:spacing w:after="0" w:line="240" w:lineRule="auto"/>
        <w:ind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картины;</w:t>
      </w:r>
    </w:p>
    <w:p w:rsidR="00D126E8" w:rsidRDefault="00D126E8" w:rsidP="008D3B4A">
      <w:pPr>
        <w:shd w:val="clear" w:color="auto" w:fill="FFFFFF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план, тезисы письменного сообщения, кратко излагать результаты проектной деятельности.</w:t>
      </w:r>
    </w:p>
    <w:p w:rsidR="00F5272B" w:rsidRDefault="00F5272B" w:rsidP="008D3B4A">
      <w:pPr>
        <w:shd w:val="clear" w:color="auto" w:fill="FFFFFF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06F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 </w:t>
      </w: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5классов должны демонстрировать следующие результаты освоения бурятского языка</w:t>
      </w:r>
    </w:p>
    <w:p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Знать/понимать:</w:t>
      </w:r>
    </w:p>
    <w:p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:rsidR="00971157" w:rsidRPr="00971157" w:rsidRDefault="00971157" w:rsidP="008D3B4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</w:t>
      </w:r>
      <w:proofErr w:type="gramStart"/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начать, поддержать и закончить разговор; поздравить, </w:t>
      </w:r>
      <w:proofErr w:type="gramStart"/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пожелание</w:t>
      </w:r>
      <w:proofErr w:type="gramEnd"/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971157" w:rsidRPr="00971157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971157" w:rsidRPr="00AF538C" w:rsidRDefault="00971157" w:rsidP="008D3B4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5-10 фраз.</w:t>
      </w:r>
    </w:p>
    <w:p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71157" w:rsidRPr="00971157" w:rsidRDefault="00971157" w:rsidP="008D3B4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971157" w:rsidRPr="00971157" w:rsidRDefault="00971157" w:rsidP="008D3B4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971157" w:rsidRPr="00971157" w:rsidRDefault="00971157" w:rsidP="008D3B4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971157" w:rsidRPr="00971157" w:rsidRDefault="00971157" w:rsidP="008D3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971157" w:rsidRP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:rsidR="00971157" w:rsidRP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971157" w:rsidRP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:rsidR="00971157" w:rsidRDefault="00971157" w:rsidP="008D3B4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:rsidR="00971157" w:rsidRPr="004D5D29" w:rsidRDefault="00971157" w:rsidP="004D5D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1157" w:rsidRPr="00971157" w:rsidRDefault="00971157" w:rsidP="009711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11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:rsidR="00971157" w:rsidRPr="00971157" w:rsidRDefault="00971157" w:rsidP="009711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0"/>
        <w:tblW w:w="8640" w:type="dxa"/>
        <w:jc w:val="center"/>
        <w:tblInd w:w="-357" w:type="dxa"/>
        <w:tblLayout w:type="fixed"/>
        <w:tblLook w:val="01E0" w:firstRow="1" w:lastRow="1" w:firstColumn="1" w:lastColumn="1" w:noHBand="0" w:noVBand="0"/>
      </w:tblPr>
      <w:tblGrid>
        <w:gridCol w:w="1203"/>
        <w:gridCol w:w="5097"/>
        <w:gridCol w:w="1080"/>
        <w:gridCol w:w="1260"/>
      </w:tblGrid>
      <w:tr w:rsidR="00971157" w:rsidRPr="00971157" w:rsidTr="00971157">
        <w:trPr>
          <w:trHeight w:val="711"/>
          <w:jc w:val="center"/>
        </w:trPr>
        <w:tc>
          <w:tcPr>
            <w:tcW w:w="1203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71157" w:rsidP="00971157">
            <w:pPr>
              <w:spacing w:after="200"/>
              <w:jc w:val="both"/>
              <w:rPr>
                <w:b/>
                <w:sz w:val="24"/>
                <w:szCs w:val="24"/>
                <w:lang w:eastAsia="ar-SA"/>
              </w:rPr>
            </w:pPr>
            <w:r w:rsidRPr="00F5272B">
              <w:rPr>
                <w:b/>
                <w:sz w:val="24"/>
                <w:szCs w:val="24"/>
                <w:lang w:eastAsia="ar-SA"/>
              </w:rPr>
              <w:t>Названия тем</w:t>
            </w:r>
          </w:p>
        </w:tc>
        <w:tc>
          <w:tcPr>
            <w:tcW w:w="1080" w:type="dxa"/>
          </w:tcPr>
          <w:p w:rsidR="00971157" w:rsidRPr="00F5272B" w:rsidRDefault="00971157" w:rsidP="00971157">
            <w:pPr>
              <w:spacing w:after="200"/>
              <w:jc w:val="both"/>
              <w:rPr>
                <w:b/>
                <w:sz w:val="24"/>
                <w:szCs w:val="24"/>
                <w:lang w:eastAsia="ar-SA"/>
              </w:rPr>
            </w:pPr>
            <w:r w:rsidRPr="00F5272B">
              <w:rPr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260" w:type="dxa"/>
          </w:tcPr>
          <w:p w:rsidR="00971157" w:rsidRPr="00F5272B" w:rsidRDefault="00971157" w:rsidP="00971157">
            <w:pPr>
              <w:spacing w:after="200"/>
              <w:jc w:val="both"/>
              <w:rPr>
                <w:b/>
                <w:sz w:val="24"/>
                <w:szCs w:val="24"/>
                <w:lang w:eastAsia="ar-SA"/>
              </w:rPr>
            </w:pPr>
            <w:r w:rsidRPr="00F5272B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 xml:space="preserve">4-дахи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класста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үзэ</w:t>
            </w:r>
            <w:proofErr w:type="spellEnd"/>
            <w:proofErr w:type="gramStart"/>
            <w:r w:rsidRPr="00F5272B">
              <w:rPr>
                <w:sz w:val="24"/>
                <w:szCs w:val="24"/>
                <w:lang w:val="en-US" w:eastAsia="ar-SA"/>
              </w:rPr>
              <w:t>h</w:t>
            </w:r>
            <w:proofErr w:type="spellStart"/>
            <w:proofErr w:type="gramEnd"/>
            <w:r w:rsidRPr="00F5272B">
              <w:rPr>
                <w:sz w:val="24"/>
                <w:szCs w:val="24"/>
                <w:lang w:eastAsia="ar-SA"/>
              </w:rPr>
              <w:t>энѳѳ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дабталга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>.</w:t>
            </w:r>
          </w:p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F5272B">
              <w:rPr>
                <w:sz w:val="24"/>
                <w:szCs w:val="24"/>
                <w:lang w:eastAsia="ar-SA"/>
              </w:rPr>
              <w:t>Мэндэ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амар</w:t>
            </w:r>
            <w:proofErr w:type="gramStart"/>
            <w:r w:rsidRPr="00F5272B">
              <w:rPr>
                <w:sz w:val="24"/>
                <w:szCs w:val="24"/>
                <w:lang w:eastAsia="ar-SA"/>
              </w:rPr>
              <w:t>!А</w:t>
            </w:r>
            <w:proofErr w:type="gramEnd"/>
            <w:r w:rsidRPr="00F5272B">
              <w:rPr>
                <w:sz w:val="24"/>
                <w:szCs w:val="24"/>
                <w:lang w:eastAsia="ar-SA"/>
              </w:rPr>
              <w:t>мар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сайн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буряад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хэлэн</w:t>
            </w:r>
            <w:proofErr w:type="spellEnd"/>
          </w:p>
        </w:tc>
        <w:tc>
          <w:tcPr>
            <w:tcW w:w="1080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F5272B">
              <w:rPr>
                <w:sz w:val="24"/>
                <w:szCs w:val="24"/>
                <w:lang w:eastAsia="ar-SA"/>
              </w:rPr>
              <w:t>Минии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бүлэ</w:t>
            </w:r>
            <w:proofErr w:type="spellEnd"/>
          </w:p>
        </w:tc>
        <w:tc>
          <w:tcPr>
            <w:tcW w:w="108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B506F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F5272B">
              <w:rPr>
                <w:sz w:val="24"/>
                <w:szCs w:val="24"/>
                <w:lang w:eastAsia="ar-SA"/>
              </w:rPr>
              <w:t>Минии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үдэр</w:t>
            </w:r>
            <w:proofErr w:type="gramStart"/>
            <w:r w:rsidR="00971157" w:rsidRPr="00F5272B">
              <w:rPr>
                <w:sz w:val="24"/>
                <w:szCs w:val="24"/>
                <w:lang w:eastAsia="ar-SA"/>
              </w:rPr>
              <w:t>.Т</w:t>
            </w:r>
            <w:proofErr w:type="gramEnd"/>
            <w:r w:rsidR="00971157" w:rsidRPr="00F5272B">
              <w:rPr>
                <w:sz w:val="24"/>
                <w:szCs w:val="24"/>
                <w:lang w:eastAsia="ar-SA"/>
              </w:rPr>
              <w:t>амир</w:t>
            </w:r>
            <w:proofErr w:type="spellEnd"/>
          </w:p>
        </w:tc>
        <w:tc>
          <w:tcPr>
            <w:tcW w:w="108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14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F5272B">
              <w:rPr>
                <w:sz w:val="24"/>
                <w:szCs w:val="24"/>
                <w:lang w:eastAsia="ar-SA"/>
              </w:rPr>
              <w:t>Хэлэлгэ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хүгжѳѳлгын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хэшээл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Сагаалган</w:t>
            </w:r>
            <w:proofErr w:type="spellEnd"/>
          </w:p>
        </w:tc>
        <w:tc>
          <w:tcPr>
            <w:tcW w:w="108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F5272B">
              <w:rPr>
                <w:sz w:val="24"/>
                <w:szCs w:val="24"/>
                <w:lang w:eastAsia="ar-SA"/>
              </w:rPr>
              <w:t>Мэргэжэл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8F58D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97" w:type="dxa"/>
          </w:tcPr>
          <w:p w:rsidR="00971157" w:rsidRPr="00F5272B" w:rsidRDefault="009B506F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Буряад</w:t>
            </w:r>
            <w:proofErr w:type="spellEnd"/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5272B">
              <w:rPr>
                <w:sz w:val="24"/>
                <w:szCs w:val="24"/>
                <w:lang w:eastAsia="ar-SA"/>
              </w:rPr>
              <w:t>орон</w:t>
            </w:r>
            <w:proofErr w:type="spellEnd"/>
            <w:r w:rsidR="00971157" w:rsidRPr="00F5272B">
              <w:rPr>
                <w:sz w:val="24"/>
                <w:szCs w:val="24"/>
                <w:lang w:eastAsia="ar-SA"/>
              </w:rPr>
              <w:t>.</w:t>
            </w:r>
            <w:r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71157" w:rsidRPr="00F5272B">
              <w:rPr>
                <w:sz w:val="24"/>
                <w:szCs w:val="24"/>
                <w:lang w:eastAsia="ar-SA"/>
              </w:rPr>
              <w:t>Мэдээсэл</w:t>
            </w:r>
            <w:proofErr w:type="spellEnd"/>
            <w:r w:rsidR="00971157"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71157" w:rsidRPr="00F5272B">
              <w:rPr>
                <w:sz w:val="24"/>
                <w:szCs w:val="24"/>
                <w:lang w:eastAsia="ar-SA"/>
              </w:rPr>
              <w:t>тарааха</w:t>
            </w:r>
            <w:proofErr w:type="spellEnd"/>
            <w:r w:rsidR="00971157" w:rsidRPr="00F5272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71157" w:rsidRPr="00F5272B">
              <w:rPr>
                <w:sz w:val="24"/>
                <w:szCs w:val="24"/>
                <w:lang w:eastAsia="ar-SA"/>
              </w:rPr>
              <w:t>арганууд</w:t>
            </w:r>
            <w:proofErr w:type="spellEnd"/>
            <w:r w:rsidR="00971157" w:rsidRPr="00F5272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16</w:t>
            </w:r>
          </w:p>
        </w:tc>
      </w:tr>
      <w:tr w:rsidR="00971157" w:rsidRPr="00971157" w:rsidTr="00971157">
        <w:trPr>
          <w:jc w:val="center"/>
        </w:trPr>
        <w:tc>
          <w:tcPr>
            <w:tcW w:w="1203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097" w:type="dxa"/>
          </w:tcPr>
          <w:p w:rsidR="00971157" w:rsidRPr="00F5272B" w:rsidRDefault="00971157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60" w:type="dxa"/>
          </w:tcPr>
          <w:p w:rsidR="00971157" w:rsidRPr="00F5272B" w:rsidRDefault="002A17A5" w:rsidP="00971157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F5272B">
              <w:rPr>
                <w:sz w:val="24"/>
                <w:szCs w:val="24"/>
                <w:lang w:eastAsia="ar-SA"/>
              </w:rPr>
              <w:t>68</w:t>
            </w:r>
          </w:p>
        </w:tc>
      </w:tr>
    </w:tbl>
    <w:p w:rsidR="00971157" w:rsidRPr="00971157" w:rsidRDefault="00971157" w:rsidP="009711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66FC" w:rsidRDefault="002366FC" w:rsidP="004D5D29">
      <w:pPr>
        <w:shd w:val="clear" w:color="auto" w:fill="FFFFFF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B5B" w:rsidRPr="00452B5B" w:rsidRDefault="009B506F" w:rsidP="00452B5B">
      <w:pPr>
        <w:shd w:val="clear" w:color="auto" w:fill="FFFFFF"/>
        <w:spacing w:after="0" w:line="240" w:lineRule="auto"/>
        <w:ind w:left="-426" w:right="-144"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Поурочное </w:t>
      </w:r>
      <w:r w:rsidR="00452B5B" w:rsidRPr="00452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r w:rsidR="00F52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</w:t>
      </w:r>
    </w:p>
    <w:p w:rsidR="00452B5B" w:rsidRPr="00452B5B" w:rsidRDefault="00452B5B" w:rsidP="00452B5B">
      <w:pPr>
        <w:shd w:val="clear" w:color="auto" w:fill="FFFFFF"/>
        <w:spacing w:after="0" w:line="240" w:lineRule="auto"/>
        <w:ind w:left="-426" w:right="-144" w:firstLine="8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2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предмету «Бурятский язык» на основе УМК «</w:t>
      </w:r>
      <w:proofErr w:type="spellStart"/>
      <w:r w:rsidRPr="00452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Алтаргана</w:t>
      </w:r>
      <w:proofErr w:type="spellEnd"/>
      <w:r w:rsidRPr="00452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126E8" w:rsidRPr="00D126E8" w:rsidRDefault="00D126E8" w:rsidP="00452B5B">
      <w:pPr>
        <w:shd w:val="clear" w:color="auto" w:fill="FFFFFF"/>
        <w:spacing w:after="0" w:line="240" w:lineRule="auto"/>
        <w:ind w:left="-567" w:right="-144" w:firstLine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tbl>
      <w:tblPr>
        <w:tblW w:w="9962" w:type="dxa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820"/>
        <w:gridCol w:w="850"/>
        <w:gridCol w:w="931"/>
        <w:gridCol w:w="1058"/>
        <w:gridCol w:w="1661"/>
      </w:tblGrid>
      <w:tr w:rsidR="00125771" w:rsidRPr="00D126E8" w:rsidTr="004D5D29">
        <w:trPr>
          <w:trHeight w:val="40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452B5B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Наименование </w:t>
            </w:r>
            <w:r w:rsidR="00125771"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разделов</w:t>
            </w: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771"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</w:t>
            </w:r>
            <w:r w:rsidR="00125771"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F8279C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25771" w:rsidRPr="00D126E8" w:rsidTr="004D5D29">
        <w:trPr>
          <w:trHeight w:val="4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ind w:right="-144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бурятский язык.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792F1F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2B5B"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 Семья. Профессия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 Животные, их количество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Пища.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1ч.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Части тела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Имя существительное. Личные и неличные имена существительные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существительных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Р.Р.Работа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рисунку. Составление рассказа «Помощники»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моих друзей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Р.Р.Обучение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выразительному чтению.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Ц.Жимбиев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Унаган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нүхэд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Знакомьтесь: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Цырен-Дулма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Дондокова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режим дня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Дательно-местный падеж.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темы.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Хэзээ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?Х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аана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Юундэ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Хэдыдэ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 глагола. Суффиксы 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жэ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«Мой день»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Р.Р.Составление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 по рисунку «Мой выходной день с друзьями»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71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Знакомьтесь: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Ц.Жамбалов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«Саг»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125771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6E8" w:rsidRPr="00F5272B" w:rsidRDefault="00D126E8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771" w:rsidRPr="00F5272B" w:rsidRDefault="00125771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1028A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и несогласие.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притяжание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падеж имени существительного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4D5D29" w:rsidP="004D5D29">
            <w:pPr>
              <w:spacing w:after="0" w:line="0" w:lineRule="atLeast"/>
              <w:ind w:left="-34" w:right="-108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="001028A5"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Отрицательная частица – </w:t>
            </w:r>
            <w:proofErr w:type="spellStart"/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-праздник Белого месяца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значение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хадака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2321B6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8A5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Лунный календарь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A5" w:rsidRPr="00F5272B" w:rsidRDefault="001028A5" w:rsidP="00D126E8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8A5" w:rsidRPr="00F5272B" w:rsidRDefault="001028A5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14685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Утвердительная частица 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Песни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Сурхарбан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национальный праздник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Шагай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Учеба. Школа.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людей.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1028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Р.Р.Составление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 «Моя школа»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друг. Текст.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Знакомьтесь: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М.Осодоев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Бэлэг</w:t>
            </w:r>
            <w:proofErr w:type="spell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D126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Орудный падеж имени существительного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работы. Дательно-местный падеж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Знакомьтесь: </w:t>
            </w:r>
            <w:proofErr w:type="spell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Д.Жалсараев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«Профессии»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теле-радио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любимые </w:t>
            </w: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теле-радиопередачи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Бурятия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Байкал-священное</w:t>
            </w:r>
            <w:proofErr w:type="gramEnd"/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Улан-Удэ-столица Бурятии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урок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B420F4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2F9" w:rsidRPr="009B506F" w:rsidTr="004D5D29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F82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2F9" w:rsidRPr="00F5272B" w:rsidRDefault="000452F9" w:rsidP="00B420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0" w:lineRule="atLeast"/>
              <w:ind w:right="-14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2F9" w:rsidRPr="00F5272B" w:rsidRDefault="000452F9" w:rsidP="00D1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F82" w:rsidRDefault="001C4F82" w:rsidP="00971157">
      <w:pPr>
        <w:shd w:val="clear" w:color="auto" w:fill="FFFFFF"/>
        <w:spacing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CB3" w:rsidRPr="00986348" w:rsidRDefault="004A5371" w:rsidP="00F5272B">
      <w:pPr>
        <w:shd w:val="clear" w:color="auto" w:fill="FFFFFF"/>
        <w:spacing w:after="0" w:line="240" w:lineRule="auto"/>
        <w:ind w:left="-567"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903CB3" w:rsidRPr="00986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6 классов.</w:t>
      </w:r>
    </w:p>
    <w:p w:rsidR="00903CB3" w:rsidRPr="004D5D29" w:rsidRDefault="00903CB3" w:rsidP="004D5D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предметные результаты обучения бурятскому  языку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результаты.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личностных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результаты.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предмета «Бурятский язык» во время обучения в основной школе учащиеся развивают и </w:t>
      </w:r>
      <w:proofErr w:type="gramStart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</w:t>
      </w:r>
      <w:proofErr w:type="gramEnd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программой основного общего образования изучение бурятского языка предполагает достижение следующих </w:t>
      </w:r>
      <w:proofErr w:type="spellStart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бурятском языке;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проектных умений: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-генерировать идеи;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 одно, а несколько вариантов решения;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выбирать наиболее рациональное решение;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последствия того или иного решения;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новую проблему;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-собирать материал с помощью анкетирования, интервьюирования;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электронную презентацию.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результаты. </w:t>
      </w: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6 классов должны демонстрировать следующие результаты освоения бурятского языка</w:t>
      </w:r>
      <w:proofErr w:type="gramStart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</w:t>
      </w:r>
      <w:proofErr w:type="gramEnd"/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нать/понимать:</w:t>
      </w:r>
    </w:p>
    <w:p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:rsidR="00903CB3" w:rsidRPr="00903CB3" w:rsidRDefault="00903CB3" w:rsidP="008D3B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</w:t>
      </w:r>
      <w:proofErr w:type="gramStart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начать, поддержать и закончить разговор; поздравить, </w:t>
      </w:r>
      <w:proofErr w:type="gramStart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пожелание</w:t>
      </w:r>
      <w:proofErr w:type="gramEnd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903CB3" w:rsidRPr="00903CB3" w:rsidRDefault="00903CB3" w:rsidP="008D3B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8-15 фраз.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03CB3" w:rsidRPr="00903CB3" w:rsidRDefault="00903CB3" w:rsidP="008D3B4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903CB3" w:rsidRPr="00903CB3" w:rsidRDefault="00903CB3" w:rsidP="008D3B4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903CB3" w:rsidRPr="00903CB3" w:rsidRDefault="00903CB3" w:rsidP="008D3B4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903CB3" w:rsidRPr="00903CB3" w:rsidRDefault="00903CB3" w:rsidP="008D3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903CB3" w:rsidRPr="00903CB3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:rsidR="00903CB3" w:rsidRPr="00903CB3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33 слов, включая адрес), выражать пожелания;</w:t>
      </w:r>
    </w:p>
    <w:p w:rsidR="00903CB3" w:rsidRPr="00903CB3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:rsidR="00903CB3" w:rsidRPr="00AF538C" w:rsidRDefault="00903CB3" w:rsidP="008D3B4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:rsidR="00903CB3" w:rsidRPr="00903CB3" w:rsidRDefault="00903CB3" w:rsidP="00903CB3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</w:t>
      </w:r>
    </w:p>
    <w:p w:rsidR="00903CB3" w:rsidRPr="00903CB3" w:rsidRDefault="00903CB3" w:rsidP="00AF538C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8640" w:type="dxa"/>
        <w:jc w:val="center"/>
        <w:tblLayout w:type="fixed"/>
        <w:tblLook w:val="01E0" w:firstRow="1" w:lastRow="1" w:firstColumn="1" w:lastColumn="1" w:noHBand="0" w:noVBand="0"/>
      </w:tblPr>
      <w:tblGrid>
        <w:gridCol w:w="1016"/>
        <w:gridCol w:w="5284"/>
        <w:gridCol w:w="1080"/>
        <w:gridCol w:w="1260"/>
      </w:tblGrid>
      <w:tr w:rsidR="00903CB3" w:rsidRPr="00903CB3" w:rsidTr="00AF538C">
        <w:trPr>
          <w:trHeight w:val="491"/>
          <w:jc w:val="center"/>
        </w:trPr>
        <w:tc>
          <w:tcPr>
            <w:tcW w:w="1016" w:type="dxa"/>
          </w:tcPr>
          <w:p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4" w:type="dxa"/>
          </w:tcPr>
          <w:p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Названия тем</w:t>
            </w:r>
          </w:p>
        </w:tc>
        <w:tc>
          <w:tcPr>
            <w:tcW w:w="1080" w:type="dxa"/>
          </w:tcPr>
          <w:p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60" w:type="dxa"/>
          </w:tcPr>
          <w:p w:rsidR="00903CB3" w:rsidRPr="00396F62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b/>
                <w:color w:val="000000"/>
                <w:sz w:val="24"/>
                <w:szCs w:val="24"/>
              </w:rPr>
            </w:pPr>
            <w:r w:rsidRPr="00396F62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903CB3" w:rsidRPr="00903CB3" w:rsidTr="00F67A80">
        <w:trPr>
          <w:jc w:val="center"/>
        </w:trPr>
        <w:tc>
          <w:tcPr>
            <w:tcW w:w="1016" w:type="dxa"/>
          </w:tcPr>
          <w:p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03CB3">
              <w:rPr>
                <w:color w:val="000000"/>
                <w:sz w:val="24"/>
                <w:szCs w:val="24"/>
              </w:rPr>
              <w:t>Амар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сайн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буряад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хэлэн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108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3CB3" w:rsidRPr="00903CB3" w:rsidTr="00F67A80">
        <w:trPr>
          <w:jc w:val="center"/>
        </w:trPr>
        <w:tc>
          <w:tcPr>
            <w:tcW w:w="1016" w:type="dxa"/>
          </w:tcPr>
          <w:p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CB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903CB3">
              <w:rPr>
                <w:color w:val="000000"/>
                <w:sz w:val="24"/>
                <w:szCs w:val="24"/>
              </w:rPr>
              <w:t>үлынхидэй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харилсаан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903CB3" w:rsidRPr="009B506F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903CB3" w:rsidRPr="00903CB3" w:rsidTr="00F67A80">
        <w:trPr>
          <w:jc w:val="center"/>
        </w:trPr>
        <w:tc>
          <w:tcPr>
            <w:tcW w:w="1016" w:type="dxa"/>
          </w:tcPr>
          <w:p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03CB3">
              <w:rPr>
                <w:color w:val="000000"/>
                <w:sz w:val="24"/>
                <w:szCs w:val="24"/>
              </w:rPr>
              <w:t>Минии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нүхэд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Бэеын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элүү</w:t>
            </w:r>
            <w:proofErr w:type="gramStart"/>
            <w:r w:rsidRPr="00903CB3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энхэ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03CB3" w:rsidRPr="00903CB3" w:rsidTr="00F67A80">
        <w:trPr>
          <w:jc w:val="center"/>
        </w:trPr>
        <w:tc>
          <w:tcPr>
            <w:tcW w:w="1016" w:type="dxa"/>
          </w:tcPr>
          <w:p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Сагаалган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Сурхарбаан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03CB3" w:rsidRPr="00903CB3" w:rsidTr="00F67A80">
        <w:trPr>
          <w:jc w:val="center"/>
        </w:trPr>
        <w:tc>
          <w:tcPr>
            <w:tcW w:w="1016" w:type="dxa"/>
          </w:tcPr>
          <w:p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03CB3">
              <w:rPr>
                <w:color w:val="000000"/>
                <w:sz w:val="24"/>
                <w:szCs w:val="24"/>
              </w:rPr>
              <w:t>Мэргэжэл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903CB3" w:rsidRPr="00903CB3" w:rsidTr="00F67A80">
        <w:trPr>
          <w:jc w:val="center"/>
        </w:trPr>
        <w:tc>
          <w:tcPr>
            <w:tcW w:w="1016" w:type="dxa"/>
          </w:tcPr>
          <w:p w:rsidR="00903CB3" w:rsidRPr="00903CB3" w:rsidRDefault="00903CB3" w:rsidP="008F58D9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</w:tcPr>
          <w:p w:rsidR="00903CB3" w:rsidRPr="00903CB3" w:rsidRDefault="00903CB3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Буряад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орон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Мэдээсэл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тарааха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CB3">
              <w:rPr>
                <w:color w:val="000000"/>
                <w:sz w:val="24"/>
                <w:szCs w:val="24"/>
              </w:rPr>
              <w:t>арганууд</w:t>
            </w:r>
            <w:proofErr w:type="spellEnd"/>
            <w:r w:rsidRPr="00903CB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903CB3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396F62" w:rsidRPr="00903CB3" w:rsidTr="00F67A80">
        <w:trPr>
          <w:jc w:val="center"/>
        </w:trPr>
        <w:tc>
          <w:tcPr>
            <w:tcW w:w="6300" w:type="dxa"/>
            <w:gridSpan w:val="2"/>
          </w:tcPr>
          <w:p w:rsidR="00396F62" w:rsidRPr="00903CB3" w:rsidRDefault="00396F6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  <w:lang w:val="mn-MN"/>
              </w:rPr>
            </w:pPr>
            <w:r w:rsidRPr="00903CB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396F62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396F62" w:rsidRPr="00A744C2" w:rsidRDefault="00A744C2" w:rsidP="00903CB3">
            <w:pPr>
              <w:shd w:val="clear" w:color="auto" w:fill="FFFFFF"/>
              <w:suppressAutoHyphens w:val="0"/>
              <w:ind w:left="-284" w:right="-144" w:firstLine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</w:tr>
    </w:tbl>
    <w:p w:rsidR="00903CB3" w:rsidRDefault="00903CB3" w:rsidP="00AF538C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538C" w:rsidRDefault="00AF538C" w:rsidP="005B3915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0916" w:rsidRPr="004D5D29" w:rsidRDefault="004D5D29" w:rsidP="000B0916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Поурочное </w:t>
      </w:r>
      <w:r w:rsidR="000B0916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</w:p>
    <w:p w:rsidR="004D5D29" w:rsidRPr="004D5D29" w:rsidRDefault="000B0916" w:rsidP="004D5D29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 бурятскому языку</w:t>
      </w:r>
      <w:r w:rsidR="00635695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</w:t>
      </w:r>
      <w:r w:rsidR="004D5D29" w:rsidRPr="004D5D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«</w:t>
      </w:r>
      <w:proofErr w:type="spellStart"/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Алтаргана</w:t>
      </w:r>
      <w:proofErr w:type="spellEnd"/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 С.Ц. </w:t>
      </w:r>
      <w:proofErr w:type="spellStart"/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Содномов</w:t>
      </w:r>
      <w:proofErr w:type="spellEnd"/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В.А. </w:t>
      </w:r>
      <w:proofErr w:type="spellStart"/>
      <w:r w:rsidR="004D5D29" w:rsidRPr="004D5D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Найданова</w:t>
      </w:r>
      <w:proofErr w:type="spellEnd"/>
    </w:p>
    <w:p w:rsidR="000B0916" w:rsidRPr="004D5D29" w:rsidRDefault="000B0916" w:rsidP="000B0916">
      <w:pPr>
        <w:shd w:val="clear" w:color="auto" w:fill="FFFFFF"/>
        <w:spacing w:after="0" w:line="240" w:lineRule="auto"/>
        <w:ind w:left="-284" w:right="-144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0916" w:rsidRPr="004D5D29" w:rsidRDefault="000B0916" w:rsidP="001C4F8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03"/>
        <w:gridCol w:w="567"/>
        <w:gridCol w:w="850"/>
        <w:gridCol w:w="851"/>
        <w:gridCol w:w="1417"/>
      </w:tblGrid>
      <w:tr w:rsidR="00635695" w:rsidRPr="000B0916" w:rsidTr="00867C06">
        <w:trPr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раздела,  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50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К. ч</w:t>
            </w:r>
          </w:p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адание</w:t>
            </w:r>
          </w:p>
        </w:tc>
      </w:tr>
      <w:tr w:rsidR="00635695" w:rsidRPr="000B0916" w:rsidTr="00867C06">
        <w:trPr>
          <w:trHeight w:val="29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71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50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31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56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Pr="000B0916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56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5" w:rsidRDefault="00635695" w:rsidP="00635695">
            <w:pPr>
              <w:shd w:val="clear" w:color="auto" w:fill="FFFFFF"/>
              <w:spacing w:after="0" w:line="240" w:lineRule="auto"/>
              <w:ind w:left="-284" w:right="-144" w:firstLine="17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хэлэн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Амар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хэлэн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9B506F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Чойбоновай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шүлэг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хэлэмнай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«Актриса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болохоб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Ошоров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Наадан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», «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Хубса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и слова, отвечающие на вопросы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Юун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Ямар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9B506F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Входная контрольная работа.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Части тела человека». Слова, отвечающие на вопросы 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Юу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хэнэб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(Что делает?)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Ямар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үлынхидэй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харилсаан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бүлэ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притяжание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Одежда.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Ц-Д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spellStart"/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Дондогой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Эжымни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гамтайхан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родственникам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Бүлынхидэй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харилсаан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үлынхидэй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харилсаан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үлынхидэй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харилсаан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нүхэд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Бэеын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элүү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энхэ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Дашибылов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Бүмбэгэ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Союзы.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Шатар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наадан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гурбан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наадан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Местоимение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Ц-Д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Дондогой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Мүль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дээрэ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Бэеэ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орилго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абота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нүхэд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Бэеын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элүү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энхэ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нүхэд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Бэеын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элүү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энхэ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нүхэд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Бэеын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элүү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энхэ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Сагаалган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Сурхарбаан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Лунный календарь. Повторение ритуала приветствия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Благопожелания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Вин. падеж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Еохор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Символы нового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</w:t>
            </w:r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Пища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Песни. Наставительная форма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AB554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стихотворений.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гурбан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наадан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Белая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пиша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Батожаргалай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Бадмаева. Утвердительные частицы.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текстом.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Мэргэжэл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Мэргэжэл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абаха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Багшын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ажал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М.М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Осодоев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по картине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Сагаалган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Сурхарбаан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Сагаалган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Сурхарбаан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Мэргэжэл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867C0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Мэдээсэл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B0916"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арганууд</w:t>
            </w:r>
            <w:proofErr w:type="spellEnd"/>
            <w:r w:rsidR="000B0916"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B0916"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уншалга</w:t>
            </w:r>
            <w:proofErr w:type="spellEnd"/>
            <w:r w:rsidR="000B0916"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Дугаров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Междометие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Глагол Улан -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Υдэ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 по карте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Нютагай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hүлдэ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тэмдэгүүд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ороной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байгаали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Часымни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нютаг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</w:t>
            </w:r>
            <w:proofErr w:type="spellEnd"/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Мэдээсэл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092A" w:rsidRPr="000B0916" w:rsidRDefault="0062092A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Буряад</w:t>
            </w:r>
            <w:proofErr w:type="spellEnd"/>
            <w:r w:rsidRPr="000B09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</w:t>
            </w:r>
            <w:proofErr w:type="spellEnd"/>
            <w:proofErr w:type="gramStart"/>
            <w:r w:rsidRPr="000B09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.</w:t>
            </w:r>
            <w:proofErr w:type="gramEnd"/>
            <w:r w:rsidRPr="000B09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Мэдээсэл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916" w:rsidRPr="000B0916" w:rsidTr="00867C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 w:right="-144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9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16" w:rsidRPr="000B0916" w:rsidRDefault="000B0916" w:rsidP="00635695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B0916" w:rsidRDefault="000B0916" w:rsidP="001C4F8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045AB" w:rsidRPr="00D045AB" w:rsidRDefault="00D045AB" w:rsidP="00D045AB">
      <w:pPr>
        <w:spacing w:after="0" w:line="207" w:lineRule="atLeast"/>
        <w:ind w:left="-567" w:right="-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учащихся 7 классов.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обучения 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бурятскому  языку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предмета «Бурятский язык» во время обучения в основной школе учащиеся развивают и </w:t>
      </w:r>
      <w:proofErr w:type="gramStart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</w:t>
      </w:r>
      <w:proofErr w:type="gramEnd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основного общего образования изучение бурятского языка предполагает достижение следующих </w:t>
      </w:r>
      <w:proofErr w:type="spellStart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проектных умений: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-генерировать идеи;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 одно, а несколько вариантов решения;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выбирать наиболее рациональное решение;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последствия того или иного решения;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новую проблему;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электронную презентацию.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 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7 классов должны демонстрировать следующие результаты освоения бурятского языка</w:t>
      </w:r>
      <w:r w:rsidR="004D5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Знать и </w:t>
      </w: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понимать:</w:t>
      </w:r>
    </w:p>
    <w:p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:rsidR="00D045AB" w:rsidRPr="00D045AB" w:rsidRDefault="00D045AB" w:rsidP="008D3B4A">
      <w:pPr>
        <w:numPr>
          <w:ilvl w:val="0"/>
          <w:numId w:val="2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</w:t>
      </w:r>
      <w:r w:rsidR="004D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 конструкции с глаголами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начать, поддержать и закончить разговор; поздравить, </w:t>
      </w:r>
      <w:proofErr w:type="gramStart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пожелание</w:t>
      </w:r>
      <w:proofErr w:type="gramEnd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D045AB" w:rsidRPr="00D045AB" w:rsidRDefault="00D045AB" w:rsidP="008D3B4A">
      <w:pPr>
        <w:numPr>
          <w:ilvl w:val="0"/>
          <w:numId w:val="3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15-20  фраз.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D045AB" w:rsidRPr="00D045AB" w:rsidRDefault="00D045AB" w:rsidP="008D3B4A">
      <w:pPr>
        <w:numPr>
          <w:ilvl w:val="0"/>
          <w:numId w:val="4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D045AB" w:rsidRPr="00D045AB" w:rsidRDefault="00D045AB" w:rsidP="008D3B4A">
      <w:pPr>
        <w:numPr>
          <w:ilvl w:val="0"/>
          <w:numId w:val="4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D045AB" w:rsidRPr="00D045AB" w:rsidRDefault="00D045AB" w:rsidP="008D3B4A">
      <w:pPr>
        <w:numPr>
          <w:ilvl w:val="0"/>
          <w:numId w:val="5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D045AB" w:rsidRPr="00D045AB" w:rsidRDefault="00D045AB" w:rsidP="008D3B4A">
      <w:pPr>
        <w:spacing w:after="0" w:line="207" w:lineRule="atLeast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37слов, включая адрес), выражать пожелания;</w:t>
      </w:r>
    </w:p>
    <w:p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:rsidR="00D045AB" w:rsidRPr="00D045AB" w:rsidRDefault="00D045AB" w:rsidP="008D3B4A">
      <w:pPr>
        <w:numPr>
          <w:ilvl w:val="0"/>
          <w:numId w:val="6"/>
        </w:numPr>
        <w:spacing w:after="0" w:line="253" w:lineRule="atLeast"/>
        <w:ind w:left="0"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:rsidR="00D045AB" w:rsidRPr="00D045AB" w:rsidRDefault="00D045AB" w:rsidP="008D3B4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Контроль и оценка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деятельности учащихся осу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ществляются после изучения каждой грамматической темы с помощью контрольных заданий, помещенных в тестовых 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материалах. Характер заданий для проверки лексико-грамматических навыков и речевых умений доступен для учащихся и постро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ен исключительно на пройденном и отработанном материале. Предлагаемые задания имеют целью обеспечить необходимый уровень обратной связи для учителя, а также необходимый уровень моти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вации  изучения бурятского языка для учащихся, показывая им реальный уровень их достижений и определяя проблемные области.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 7 классе говорение, </w:t>
      </w:r>
      <w:proofErr w:type="spellStart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аудирование</w:t>
      </w:r>
      <w:proofErr w:type="spellEnd"/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чтение и письмо широко используются как средство контроля и самоконтроля. В тестах предусмотрен как лексический, так и грамматический материал.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“5”</w:t>
      </w: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ставится в случае: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1. Знание всего изученного программного материала.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применять полученные знания на практике.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“4”: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Умение работать на уровне воспроизведения, затруднения при ответах на видоизменённые вопросы.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Наличие 1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“3”: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Знание и усвоение материала на уровне  минимальных требований программы, отдельные представления об изученном материале.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 Умение работать на уровне воспроизведения, затруднения при ответах на стандартные вопросы.</w:t>
      </w:r>
    </w:p>
    <w:p w:rsidR="00D045AB" w:rsidRPr="00D045AB" w:rsidRDefault="00D045AB" w:rsidP="008D3B4A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D045AB" w:rsidRPr="00D045AB" w:rsidRDefault="00D045AB" w:rsidP="008D3B4A">
      <w:pPr>
        <w:suppressAutoHyphens/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Оценка “2”:</w:t>
      </w:r>
    </w:p>
    <w:p w:rsidR="00D045AB" w:rsidRPr="00D045AB" w:rsidRDefault="00D045AB" w:rsidP="008D3B4A">
      <w:pPr>
        <w:suppressAutoHyphens/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Ставится за полное незнание изученного материала, отсутствие элементарных умений и навыков.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45AB" w:rsidRPr="00D045AB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адания 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 о выполнении</w:t>
            </w:r>
          </w:p>
        </w:tc>
      </w:tr>
      <w:tr w:rsidR="00D045AB" w:rsidRPr="00D045AB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50%------до 4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D045AB" w:rsidRPr="00D045AB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65%------5-10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D045AB" w:rsidRPr="00D045AB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80%------10-16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D045AB" w:rsidRPr="00D045AB" w:rsidTr="00D045A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 80%-----17-20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AB" w:rsidRPr="00D045AB" w:rsidRDefault="00D045AB" w:rsidP="00D045AB">
            <w:pPr>
              <w:spacing w:after="0" w:line="240" w:lineRule="auto"/>
              <w:ind w:left="567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D045AB" w:rsidRPr="00D045AB" w:rsidRDefault="00D045AB" w:rsidP="00D045AB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</w:t>
      </w:r>
    </w:p>
    <w:p w:rsidR="00D045AB" w:rsidRPr="004D5D29" w:rsidRDefault="00D045AB" w:rsidP="00D045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sz w:val="24"/>
          <w:szCs w:val="24"/>
          <w:lang w:val="mn-MN" w:eastAsia="ar-SA"/>
        </w:rPr>
        <w:t xml:space="preserve">            </w:t>
      </w:r>
      <w:r w:rsidR="004D5D29">
        <w:rPr>
          <w:rFonts w:ascii="Times New Roman" w:eastAsia="Times New Roman" w:hAnsi="Times New Roman" w:cs="Times New Roman"/>
          <w:sz w:val="24"/>
          <w:szCs w:val="24"/>
          <w:lang w:val="mn-MN" w:eastAsia="ar-SA"/>
        </w:rPr>
        <w:t xml:space="preserve">                             </w:t>
      </w:r>
    </w:p>
    <w:p w:rsidR="00D045AB" w:rsidRPr="00D045AB" w:rsidRDefault="00D045AB" w:rsidP="00D045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sz w:val="24"/>
          <w:szCs w:val="24"/>
          <w:lang w:val="mn-MN" w:eastAsia="ar-SA"/>
        </w:rPr>
        <w:t xml:space="preserve">                                                      </w:t>
      </w:r>
      <w:r w:rsidRPr="00D0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:rsidR="00D045AB" w:rsidRPr="00D045AB" w:rsidRDefault="00D045AB" w:rsidP="00D045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997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65"/>
        <w:gridCol w:w="1080"/>
        <w:gridCol w:w="1260"/>
      </w:tblGrid>
      <w:tr w:rsidR="00D045AB" w:rsidRPr="00D045AB" w:rsidTr="004D5D29">
        <w:trPr>
          <w:trHeight w:val="413"/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Названия тем</w:t>
            </w: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Амар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хэлэн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Түрэлхид</w:t>
            </w:r>
            <w:proofErr w:type="spellEnd"/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Энхэ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элүү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байдал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Минии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нүхэд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Заншалта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айндэрнүүд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Мэдээсэл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тарааха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арганууд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Мэргэжэл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65" w:type="dxa"/>
          </w:tcPr>
          <w:p w:rsidR="00D045AB" w:rsidRPr="00D045AB" w:rsidRDefault="004D5D29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</w:t>
            </w:r>
            <w:proofErr w:type="spellEnd"/>
            <w:r w:rsidR="00D045AB"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045AB" w:rsidRPr="00D045AB" w:rsidTr="004D5D29">
        <w:trPr>
          <w:jc w:val="center"/>
        </w:trPr>
        <w:tc>
          <w:tcPr>
            <w:tcW w:w="992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5665" w:type="dxa"/>
          </w:tcPr>
          <w:p w:rsidR="00D045AB" w:rsidRPr="00D045AB" w:rsidRDefault="00D045AB" w:rsidP="00D045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60" w:type="dxa"/>
          </w:tcPr>
          <w:p w:rsidR="00D045AB" w:rsidRPr="00D045AB" w:rsidRDefault="00D045AB" w:rsidP="00D045AB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</w:tbl>
    <w:p w:rsidR="00D045AB" w:rsidRPr="00D045AB" w:rsidRDefault="00D045AB" w:rsidP="00D045AB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D045AB" w:rsidRPr="00D045AB" w:rsidRDefault="00D045AB" w:rsidP="00D045AB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5AB" w:rsidRPr="00D045AB" w:rsidRDefault="00D045AB" w:rsidP="00D045AB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Поурочное </w:t>
      </w: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планирование </w:t>
      </w:r>
    </w:p>
    <w:p w:rsidR="00D045AB" w:rsidRPr="00D045AB" w:rsidRDefault="00D045AB" w:rsidP="00D045AB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 бурятскому языку 7 класс</w:t>
      </w:r>
      <w:r w:rsidRPr="00D045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 «</w:t>
      </w:r>
      <w:proofErr w:type="spellStart"/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Алтаргана</w:t>
      </w:r>
      <w:proofErr w:type="spellEnd"/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С.Ц. </w:t>
      </w:r>
      <w:proofErr w:type="spellStart"/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Содномов</w:t>
      </w:r>
      <w:proofErr w:type="spellEnd"/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В.А. </w:t>
      </w:r>
      <w:proofErr w:type="spellStart"/>
      <w:r w:rsidRPr="00D045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Найданова</w:t>
      </w:r>
      <w:proofErr w:type="spellEnd"/>
    </w:p>
    <w:p w:rsidR="00D045AB" w:rsidRPr="00D045AB" w:rsidRDefault="00D045AB" w:rsidP="00D045AB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45AB" w:rsidRPr="00D045AB" w:rsidRDefault="00D045AB" w:rsidP="00D045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22"/>
        <w:gridCol w:w="709"/>
        <w:gridCol w:w="831"/>
        <w:gridCol w:w="870"/>
        <w:gridCol w:w="1965"/>
      </w:tblGrid>
      <w:tr w:rsidR="00D045AB" w:rsidRPr="00D045AB" w:rsidTr="008D3B4A">
        <w:trPr>
          <w:cantSplit/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 тема урока</w:t>
            </w:r>
          </w:p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К. ч</w:t>
            </w:r>
          </w:p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D045AB" w:rsidRPr="00D045AB" w:rsidTr="008D3B4A">
        <w:trPr>
          <w:cantSplit/>
          <w:trHeight w:val="4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Амар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хэлэн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Амар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хэлэн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Түүхын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хууда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ирахада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……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нахождения предметов.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правил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Миисгэйхэн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Ж.Зимин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Входная диагностика Глагол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Намар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Түрэлхид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Родословная семьи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упражнениями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Минии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дүү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к родственникам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Ц.Н.Номтоев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үрэлхид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үрэлхид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үрэлхид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Энхэ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элүү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байдал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Бэеэ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орилго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Эрын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гурбан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наадан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Витамин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тухай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Местоимение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Аюулта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үбшэн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Ц-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.Б.Бадмаев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Работа над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Минии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нүхэд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упражнениями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Г.\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Г.Чимитов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Энхэ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элүү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байдал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Энхэ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элүү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байдал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rPr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Энхэ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элүү</w:t>
            </w: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байдал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Заншалта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айндэрнүүд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Х. Н.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Намсараев</w:t>
            </w:r>
            <w:proofErr w:type="spellEnd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текстом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Лунный календарь. Повторение ритуала приветствия. Благопожелания.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Сагаалган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арадай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айндэр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Еохор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Песни. Наставительная форма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Символы нового года. Загадки. Белая Пища.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Ж.А.Зимин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Олондо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мэдээсэл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тарааха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арганууд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Анонс!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стихотворений.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Эрын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гурбан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наадан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Белая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пиша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С.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Батожаргалай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Б-Б. Н.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Намсарайн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Мэргэжэл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по картине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упражнениями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Онтохон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Хоер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баха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по картине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Ч.Ц.Цыдендамбаев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Заншалта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айндэрнүүд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Мэргэжэл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Заншалта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айндэрнүүд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Заншалта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айндэрнүүд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</w:t>
            </w:r>
            <w:proofErr w:type="spellEnd"/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Г.Г.Чимитов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Хэлэлгын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хубинууд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Междометие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Глагол. Районы Бурятии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 по карте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Нютагай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hүлдэ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тэмдэгүүд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Гимн.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ороной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байгаали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Улан -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Υдэ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хото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proofErr w:type="gram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Тумунов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ошибками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Буряад</w:t>
            </w:r>
            <w:proofErr w:type="spellEnd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орон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45AB" w:rsidRPr="00D045AB" w:rsidTr="008D3B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B" w:rsidRPr="00D045AB" w:rsidRDefault="00D045AB" w:rsidP="00D04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Итого:</w:t>
            </w:r>
            <w:r w:rsidRPr="00D04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68 часов</w:t>
            </w:r>
          </w:p>
        </w:tc>
      </w:tr>
    </w:tbl>
    <w:p w:rsidR="00D045AB" w:rsidRPr="00D045AB" w:rsidRDefault="00D045AB" w:rsidP="00D045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5AB" w:rsidRPr="00D045AB" w:rsidRDefault="00D045AB" w:rsidP="00D045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5AB" w:rsidRPr="004D5D29" w:rsidRDefault="004D5D29" w:rsidP="004D5D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1491B" w:rsidRPr="0041491B" w:rsidRDefault="0041491B" w:rsidP="0041491B">
      <w:pPr>
        <w:tabs>
          <w:tab w:val="left" w:pos="141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учащихся 8 класса.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Личностные, </w:t>
      </w:r>
      <w:proofErr w:type="spellStart"/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предметные результаты обучения бурятскому  языку.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результаты.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, т. 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соответствии с программой основного общего образования изучение бурятского языка предполагает достижение следующих личностных результатов: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— 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эмпатия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, трудолюбие, дисциплинированность;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proofErr w:type="spellStart"/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результаты.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помощью предмета «Бурятский язык» во время обучения в основной школе учащиеся развивают и  шлифуют  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В соответствии с примерной программой основного общего образования изучение бурятского языка предполагает достижение следующих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результатов: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умения планировать свое речевое и неречевое поведение;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— формирование проектных умений: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-генерировать идеи;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-находить не одно, а несколько вариантов решения;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выбирать наиболее рациональное решение;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-прогнозировать последствия того или иного решения;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 видеть новую проблему;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-работать с различными источниками информации;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-планировать работу, распределять обязанности среди участников проекта;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-собирать материал с помощью анкетирования, интервьюирования;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оформлять результаты в виде материального продукта (реклама, брошюра, макет, описание экскурсионного тура, планшета и т. п.);</w:t>
      </w:r>
    </w:p>
    <w:p w:rsidR="0041491B" w:rsidRPr="0041491B" w:rsidRDefault="0041491B" w:rsidP="00761766">
      <w:pPr>
        <w:tabs>
          <w:tab w:val="left" w:pos="141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-сделать электронную презентацию.</w:t>
      </w:r>
    </w:p>
    <w:p w:rsidR="0041491B" w:rsidRPr="0041491B" w:rsidRDefault="0041491B" w:rsidP="0076176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8 классов должны демонстрировать следующие результаты освоения бурятского языка</w:t>
      </w:r>
      <w:proofErr w:type="gramStart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</w:t>
      </w:r>
      <w:proofErr w:type="gramEnd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нать/понимать: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начать, поддержать и закончить разговор; поздравить,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пожелание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25-30 фраз.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чтение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30 слов, включая адрес), выражать пожелания;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 8 класса: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 (речевые умения и навыки)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оканчивающие 8 класс, должны уметь: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структуре текста, прогнозировать его содержание по заголовку;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аутентичные тексты разных жанров с пониманием основного содержания (определять тему, выделять основную мысль, выбирать главные факты, опуская второстепенные, устанавливать логическую последовательность основных фактов текста);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стилей с полным пониманием содержания,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или интересующей информации.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понимания текста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Невербальная реакция на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соотнесение с текстом информации, включенной в задание и указание о соотнесении ее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Вербальная реакция на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выбор из нескольких данных заголовков наиболее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подходящего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выписывание из текста наиболее существенной информации;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краткий пересказ основного содержания текста (с опорой на текст, план, вопросы);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 к основному содержанию текста (о чем, о ком идет речь, где, когда происходит действие/событие, почему);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выражение своего отношения (с опорой на текст).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понимать информацию (80-90 слов), предъявляемую на слух в нормальном темпе, речь носителя языка и выделить необходимую для себя информацию;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различным типам речи (сообщение/рассказ), уметь определять тему текста, выделять главные факты, опуская второстепенные;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опираясь на изученную тематику и усвоенный лексико-грамматический материал, составить монолог (10-12 фраз).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себе, о своем друге, школе и т.д.;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характеристику отдельным лицам (друзьям, учителям, действующим лицам текста);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природу, город, село и т.д.;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переводить устно небольшие фрагменты из произведений литературы.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сделать небольшое сообщение по одной из пройденных тем, составить диалог (7-8 реплик с каждой стороны);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этикетного характера;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диалог-расспрос;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вести диалог-обмен мнениями;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просьбу, совет, приглашение к совместному действию.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написать письмо, поздравительную открытку;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переводить письменно на бурятский язык небольшой фрагмент текста;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 оформить сообщение по одной из пройденных тем.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(языковые умения и навыки)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оканчивающие 8 класс, должны уметь: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произносить слова, словосочетания и предложения;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членить предложение на синтагмы;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лексическим минимумом в объеме программы;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словарей;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значения незнакомых слов по словообразовательным элементам;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грамматическую основу предложения;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употреблять в речи падежные формы склоняемых частей речи;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временные формы глагола.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смысловые, морфологические особенности частей речи;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бурятского литературного языка (нормы словоупотребления, построения словосочетаний, предложений);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орфографии и пунктуации, уметь пользоваться ими на письме;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о бурятском языке как о языке межличностного общения.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Табан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хушуу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мал.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Зэрлиг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гэрэй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амитад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Пять видов скота. Дикие и домашние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животныеНациональные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праздники. Национальные игры. Национальная кухня (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семейских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бурят)</w:t>
      </w:r>
    </w:p>
    <w:p w:rsidR="0041491B" w:rsidRPr="0041491B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Буряадай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тγ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γγ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хγнγγд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Выдающиеся деятели культуры и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искуства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БурятииЗнаменитые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Бурятии. Исторические и памятные места Бурятии и связанные с ними исторические события. Бурятские народные обряды, обычаи и традиции. Устное народное творчество. Образование. Литература. Музыка. Живопись. Театр. Кино. Музей. Магазины. Население и природа Бурятии.</w:t>
      </w:r>
    </w:p>
    <w:p w:rsidR="0041491B" w:rsidRPr="001C4F82" w:rsidRDefault="0041491B" w:rsidP="007617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(свободное время, каникулы, развлечения, спорт, интересы, помощь по дому). Я и мои друзья. Внешность.</w:t>
      </w:r>
    </w:p>
    <w:p w:rsidR="001C4F82" w:rsidRDefault="001C4F82" w:rsidP="0041491B">
      <w:pPr>
        <w:widowControl w:val="0"/>
        <w:tabs>
          <w:tab w:val="left" w:pos="4470"/>
        </w:tabs>
        <w:suppressAutoHyphens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91B" w:rsidRPr="0041491B" w:rsidRDefault="0041491B" w:rsidP="0041491B">
      <w:pPr>
        <w:widowControl w:val="0"/>
        <w:tabs>
          <w:tab w:val="left" w:pos="4470"/>
        </w:tabs>
        <w:suppressAutoHyphens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</w:t>
      </w:r>
    </w:p>
    <w:p w:rsidR="0041491B" w:rsidRPr="0041491B" w:rsidRDefault="0041491B" w:rsidP="004149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64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60"/>
        <w:gridCol w:w="1080"/>
        <w:gridCol w:w="1260"/>
      </w:tblGrid>
      <w:tr w:rsidR="0041491B" w:rsidRPr="0041491B" w:rsidTr="0041491B">
        <w:trPr>
          <w:trHeight w:val="711"/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Названия тем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Алфавит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 предложения.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Пища и утварь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Учеба.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after="0" w:line="240" w:lineRule="auto"/>
              <w:ind w:left="-567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9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</w:tbl>
    <w:p w:rsidR="0041491B" w:rsidRPr="0041491B" w:rsidRDefault="0041491B" w:rsidP="0041491B">
      <w:pPr>
        <w:suppressAutoHyphens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1.Языковые знания: Произносительная сторона речи, орфография: школьники должны сохранить и по возможности совершенствовать приобретенные ранее знания, навыки, умения: относительно правильно произносить звуки, различить на слух звуки бурятского языка; соблюдение долготы и краткости гласных; интонация в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вопросительном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вопросительным словом и без него), утвердительном, побудительном предложениях, интонация в сложных предложениях. Лексическая сторона речи: учащимся предлагается дополнительно новые лексические единицы, включающие слова и словосочетания. Грамматическая сторона речи: 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Морфология. Признаки и значения слов и словосочетаний с окончанием – да;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ар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-тай (существительное, наречие, прилагательное); однозначные и многозначные слова; признаки глаголов, многозначные глаголы. Синтаксис. Предложения, осложненные оборотами с составными именными и глагольными сказуемыми; сложные предложения с сочинительными союзами ба,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харин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теэд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γ,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с подчинительными союзами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гэжэ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гээд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гэhэн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юуб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гэхэдэ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коммуникативные типы предложения: утвердительные, отрицательные, вопросительные, побудительные. Тексты для чтения и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(отрывки из художественных текстов, из газет и журналов); разные типы текстов в качестве говорения и письма (монологические: сообщение, рассказ; диалогические: интервью, обмен мнениями и т.д.).</w:t>
      </w: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Речевые знания. Сферы общения и тематика (предметы речи): социально-бытовая сфера: Би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ба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нγхэд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(Я и мои друзья).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Сγ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θθ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саг (Свободное время).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hургуулиин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асуудалнууд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(проблемы школы).</w:t>
      </w: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3.Социально-культурная сфера: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Буряадай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тγ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γγ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хγнγγд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(Выдающиеся деятели культуры и искусства Бурятии).</w:t>
      </w: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изученного материала. Фонетические особенности бурятского языка; закон сингармонизма гласных, порядок слов в словосочетаниях предложениях; употребление личных частиц, послелогов; употребление и правописание окончания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–д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а; -та; употребление и правописание окончания –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аар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; употребление и правописание окончания -тай.</w:t>
      </w: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мои друзья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Синтаксис. Предложения, осложненные оборотами с составными именными и глагольными сказуемыми; сложные предложения с сочинительными союзами ба,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харин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теэд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γ,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Лексика: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инаг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амраг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суута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мэдээжэ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хайрлаха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дурлаха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нүхэр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омогорхохо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гуниг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уйдхар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гомдохоохо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дэмжэхэ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бэеэ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бариха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энеэдэ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наадан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hамааруулха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spellEnd"/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Свободное время. Грамматика: сложные предложения с подчинительными союзами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гэжэ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гээд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юуб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гэхэдэ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коммуникативные типы предложения: утвердительные, отрицательные, вопросительные, побудительные; будущее время глагола, составные именные и глагольные сказуемые. Лексика: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амаралта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сү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өө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саг,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аян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мордохо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аяншалха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тоонто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суглуулха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эмхидхэхэ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шүүмжэлхэ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сэгнэхэ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түсэблэхэ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хожом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урагшатай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сэнгэхэ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дэмы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хооhон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удхагүй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сэдьхэл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дүүрэн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бэлиг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шадабари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г.м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1491B" w:rsidRPr="0041491B" w:rsidRDefault="0041491B" w:rsidP="004D5D29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1491B" w:rsidRPr="0041491B" w:rsidSect="0041491B">
          <w:pgSz w:w="11906" w:h="16838"/>
          <w:pgMar w:top="709" w:right="849" w:bottom="1134" w:left="1134" w:header="709" w:footer="709" w:gutter="0"/>
          <w:cols w:space="708"/>
          <w:docGrid w:linePitch="360"/>
        </w:sectPr>
      </w:pP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Табан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хушуу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мал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spellStart"/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Зэрлиг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гэрэй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амитад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Пять видов скота. Дикие и домашние животные. Тематика: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Ажалай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үүргэ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Ажаллажа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ураха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хэрэгтэй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Хүнэй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абари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. «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Эрхые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уранхаар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бэрхые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hура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Граматика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Будущее время глагола, составные именные и глагольные сказуемые. Лексика: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повт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закрепл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раннее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лексики.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Буряадай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тγ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γγ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хγнγγд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(Выдающиеся деятели культуры и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искуства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Бурятии).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Холбоо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хэлэлгэ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хүгжөөлгэ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уншалга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уран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уншалга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(развитие письменной и устной речи: чтение, разучивание, прослушивание литературных текстов).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Жэл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үзэ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h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энөө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дабталга</w:t>
      </w:r>
      <w:proofErr w:type="spellEnd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Сагай резерв.</w:t>
      </w:r>
      <w:proofErr w:type="spellEnd"/>
    </w:p>
    <w:p w:rsidR="0041491B" w:rsidRPr="0041491B" w:rsidRDefault="0041491B" w:rsidP="001C4F82">
      <w:pPr>
        <w:spacing w:after="0" w:line="240" w:lineRule="auto"/>
        <w:ind w:right="-20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Поурочное </w:t>
      </w:r>
      <w:r w:rsidRPr="0041491B">
        <w:rPr>
          <w:rFonts w:ascii="Times New Roman" w:eastAsia="Calibri" w:hAnsi="Times New Roman" w:cs="Times New Roman"/>
          <w:b/>
          <w:sz w:val="24"/>
          <w:szCs w:val="24"/>
        </w:rPr>
        <w:t>планирование по  бурятскому языку 8 класс</w:t>
      </w:r>
    </w:p>
    <w:p w:rsidR="0041491B" w:rsidRPr="0041491B" w:rsidRDefault="0041491B" w:rsidP="0041491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 xml:space="preserve">Учебник: О. Г. Макарова. Интенсивный курс  по развитию навыков устной речи. </w:t>
      </w:r>
    </w:p>
    <w:p w:rsidR="0041491B" w:rsidRPr="0041491B" w:rsidRDefault="0041491B" w:rsidP="0041491B">
      <w:pPr>
        <w:spacing w:after="0" w:line="240" w:lineRule="auto"/>
        <w:ind w:left="-1701" w:right="-207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851"/>
        <w:gridCol w:w="992"/>
        <w:gridCol w:w="851"/>
        <w:gridCol w:w="2126"/>
      </w:tblGrid>
      <w:tr w:rsidR="0041491B" w:rsidRPr="0041491B" w:rsidTr="0041491B">
        <w:trPr>
          <w:cantSplit/>
          <w:trHeight w:val="266"/>
        </w:trPr>
        <w:tc>
          <w:tcPr>
            <w:tcW w:w="710" w:type="dxa"/>
            <w:vMerge w:val="restart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  <w:vMerge w:val="restart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Merge w:val="restart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1843" w:type="dxa"/>
            <w:gridSpan w:val="2"/>
          </w:tcPr>
          <w:p w:rsidR="0041491B" w:rsidRPr="0041491B" w:rsidRDefault="0041491B" w:rsidP="0041491B">
            <w:pPr>
              <w:spacing w:after="0" w:line="240" w:lineRule="auto"/>
              <w:ind w:left="-108" w:right="-12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Дата</w:t>
            </w:r>
          </w:p>
        </w:tc>
        <w:tc>
          <w:tcPr>
            <w:tcW w:w="2126" w:type="dxa"/>
            <w:vMerge w:val="restart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</w:t>
            </w:r>
            <w:proofErr w:type="spellEnd"/>
          </w:p>
        </w:tc>
      </w:tr>
      <w:tr w:rsidR="0041491B" w:rsidRPr="0041491B" w:rsidTr="0041491B">
        <w:trPr>
          <w:cantSplit/>
          <w:trHeight w:val="285"/>
        </w:trPr>
        <w:tc>
          <w:tcPr>
            <w:tcW w:w="710" w:type="dxa"/>
            <w:vMerge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1491B" w:rsidRPr="0041491B" w:rsidTr="0041491B">
        <w:trPr>
          <w:trHeight w:val="261"/>
        </w:trPr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о бур</w:t>
            </w:r>
            <w:proofErr w:type="gram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зыке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бур</w:t>
            </w:r>
            <w:proofErr w:type="gram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</w:t>
            </w:r>
            <w:proofErr w:type="spell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бур</w:t>
            </w:r>
            <w:proofErr w:type="gram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обращения. Знакомство.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общения бурят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Йотированные звуки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Краткость и долгота гласных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Слог 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Человек. Здоровье. Спорт.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взрослым.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9 умений юношей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Диалог о состоянии здоровья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Ситуация: на лыжной базе.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бурятская семья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Счет. Имя числительное. 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Беседа: выбор профессии.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альбом. Контроль знаний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особенности климата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принадлежности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«</w:t>
            </w:r>
            <w:proofErr w:type="spell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хэлэн</w:t>
            </w:r>
            <w:proofErr w:type="spell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Известные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одежда бурят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магазине модной одежды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Супермаркеты столицы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и непереходные  глаголы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Мой адрес.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будущего дома.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домой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Явление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Ситуация: на улице, на прогулке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Послелоги. Родительный падеж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Ситуация: Отдых на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Природа в 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праздники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D56732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падежей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Сурхарбан</w:t>
            </w:r>
            <w:proofErr w:type="spellEnd"/>
            <w:proofErr w:type="gramStart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трех мужей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Летоисчисление  по лунному календарю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Глаголы и их место в предложении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91B" w:rsidRPr="0041491B" w:rsidRDefault="00D56732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491B" w:rsidRPr="0041491B" w:rsidRDefault="0041491B" w:rsidP="0041491B">
            <w:pPr>
              <w:shd w:val="clear" w:color="auto" w:fill="FFFFFF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91B" w:rsidRPr="0041491B" w:rsidTr="004149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58"/>
              </w:numPr>
              <w:spacing w:after="0" w:line="240" w:lineRule="auto"/>
              <w:ind w:left="176" w:right="-124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ind w:left="176" w:right="-1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Итого: 68 часов</w:t>
            </w:r>
          </w:p>
        </w:tc>
      </w:tr>
    </w:tbl>
    <w:p w:rsidR="0041491B" w:rsidRPr="0041491B" w:rsidRDefault="0041491B" w:rsidP="0041491B">
      <w:pPr>
        <w:spacing w:after="0" w:line="240" w:lineRule="auto"/>
        <w:ind w:left="-1701" w:right="-207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491B" w:rsidRPr="0041491B" w:rsidRDefault="0041491B" w:rsidP="004149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учащихся завершающего этапа</w:t>
      </w:r>
    </w:p>
    <w:p w:rsidR="0041491B" w:rsidRPr="0041491B" w:rsidRDefault="0041491B" w:rsidP="004149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9 класса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обучения бурятскому  языку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главных результатов обучения бурятскому 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бурятский 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бурятский 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бурятского языка можно сформировать целый ряд важных личностных качеств. Так, например, изучение бурятского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умения сочувствовать, сопереживать, ставить себя на место другого человека. Нигде, как на уроке бурятского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программой основного общего образования изучение бурятского языка предполагает достижение следующих 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мотивации изучения бурятского языка и стремление к самосовершенствованию в образовательной области «Бурятский язык»;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осознание возможностей самореализации средствами бурятского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предмета «Бурятский язык» во время обучения в основной школе учащиеся развивают и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бурятского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«Бурятский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основного общего образования изучение бурятского языка предполагает достижение следующих </w:t>
      </w:r>
      <w:proofErr w:type="spellStart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проектных умений: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-генерировать идеи;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не одно, а несколько вариантов решения;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выбирать наиболее рациональное решение;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последствия того или иного решения;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видеть новую проблему;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работу, распределять обязанности среди участников проекта;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-собирать материал с помощью анкетирования, интервьюирования;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оформлять результаты в виде материального продукта (реклама, брошюра, макет, описание экскурсионного тура, планшета и т. п.);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-сделать электронную презентацию.</w:t>
      </w:r>
    </w:p>
    <w:p w:rsidR="0041491B" w:rsidRPr="0041491B" w:rsidRDefault="0041491B" w:rsidP="00761766">
      <w:pPr>
        <w:spacing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 </w:t>
      </w: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ученики 9 классов должны демонстрировать следующие результаты освоения бурятского языка</w:t>
      </w: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Знать/понимать: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написания новых слов, отобранных для данного этапа обучения и навыки их применения в рамках изучаемого лексико-грамматического материала;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все звуки бурятского языка, соблюдать правильное ударение в словах, членить предложения на смысловые группы, соблюдать правильные интонации в различных типах предложений;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 (аффиксация, словосложение, конверсия), распознание и использование интернациональных слов;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предложений,</w:t>
      </w:r>
    </w:p>
    <w:p w:rsidR="0041491B" w:rsidRPr="0041491B" w:rsidRDefault="0041491B" w:rsidP="00761766">
      <w:pPr>
        <w:numPr>
          <w:ilvl w:val="0"/>
          <w:numId w:val="2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в речи конструкции с глаголами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начать, поддержать и закончить разговор; поздравить,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пожелание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отреагировать на них; выразить благодарность; вежливо переспросить, выразить согласие/отказ.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с просьбой и выразить готовность/отказ ее выполнить; дать совет и </w:t>
      </w:r>
      <w:proofErr w:type="gramStart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принять/не принять</w:t>
      </w:r>
      <w:proofErr w:type="gramEnd"/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его; пригласить к действию/взаимодействию и согласиться/не согласиться, принять в нем участие.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выражать согласие/ несогласие с точкой зрения партнера; выражать сомнение; выражать чувства, эмоции (радость, огорчение)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 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41491B" w:rsidRPr="0041491B" w:rsidRDefault="0041491B" w:rsidP="00761766">
      <w:pPr>
        <w:numPr>
          <w:ilvl w:val="0"/>
          <w:numId w:val="3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– до 9-12 фраз.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 выбирать главные факты, опуская второстепенные;</w:t>
      </w:r>
    </w:p>
    <w:p w:rsidR="0041491B" w:rsidRPr="0041491B" w:rsidRDefault="0041491B" w:rsidP="00761766">
      <w:pPr>
        <w:numPr>
          <w:ilvl w:val="0"/>
          <w:numId w:val="4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41491B" w:rsidRPr="0041491B" w:rsidRDefault="0041491B" w:rsidP="00761766">
      <w:pPr>
        <w:numPr>
          <w:ilvl w:val="0"/>
          <w:numId w:val="5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выписки из текста;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поздравления с днем рождения, другим праздником (объемом до 42 слов, включая адрес), выражать пожелания;</w:t>
      </w:r>
    </w:p>
    <w:p w:rsidR="0041491B" w:rsidRPr="0041491B" w:rsidRDefault="0041491B" w:rsidP="00761766">
      <w:pPr>
        <w:numPr>
          <w:ilvl w:val="0"/>
          <w:numId w:val="6"/>
        </w:num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диктанты (обучающие)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бурятского языка в средней (основной) школе учащиеся должны: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/ понимать: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значения изученных лексиче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единиц (слов,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</w:t>
      </w:r>
      <w:proofErr w:type="spellStart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осочетаний</w:t>
      </w:r>
      <w:proofErr w:type="spellEnd"/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); основные способы словообразования (аффиксация, сло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восложение, конверсия);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структуры простых и сложных предложений бурятского языка; интонацию раз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типов коммуникативных предложений;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признаки изученных грамматических явле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(видовременных форм глаголов, модальных слов существи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тельных, на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речий, местоимений, числительных, послелогов, степеней сравнения прилагательных);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основные нормы речевого этикета (репли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ки-клише, наиболее распространенную оценоч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лексику), принятую в бурятском языке;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люди и их вклад), сходство и различия в традициях своего народа и бурятского народа.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говорения: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начинать, вести / поддерживать и заканчи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беседу в стандартных ситуациях общения, соблюдая нормы речевого этикета, при необхо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димости переспрашивая, уточняя;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военный лексико-грамматический материал;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делать краткие сообщения, описывать со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бытия /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услышанному, да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краткую характеристику персонажей;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использовать перифраз, синонимичные средства в процессе устного общения;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области </w:t>
      </w:r>
      <w:proofErr w:type="spellStart"/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аудирования</w:t>
      </w:r>
      <w:proofErr w:type="spellEnd"/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понимать основное содержание коротких, несложных аутентичных прагматических тек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стов (прогноз погоды, программы </w:t>
      </w:r>
      <w:proofErr w:type="gramStart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передач) и выделять значимую информацию;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понимать на слух основное содержание не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сложных аутентичных текстов, относящихся к разным коммуникативным типам речи (сообще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/ рассказ); уметь определять тему текста, вы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главные факты, опуская второстепенные;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переспрос, просьбу повторить;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чтения: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ориентироваться в тексте на бурятском языке; прогнозировать его содержание по заго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ловку;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читать аутентичные тексты разных жан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с пониманием основного содержания (опре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текста); 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ботки текста (языковую догадку, анализ, выбо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рочный перевод), оценивать полученную инфор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мацию, выражать свое мнение;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читать текст с выборочным пониманием нужной или интересующей информации;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области письма: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заполнять анкеты и формуляры;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писать поздравления, личные письма с опо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образец: расспрашивать адресата о его жизни и делах, сообщать то же самое о себе, вы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ражать благодарность, просьбу, употребляя фор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мулы речевого этикета, принятые в странах изу</w:t>
      </w: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чаемого языка.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учащийся, умеет творчески применять полученные теоретические познания на практике в новой, нестандартной ситуации, «переносить» в нее изученные и усвоенные ранее понятия, законы 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Учащиеся должны уметь: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-ориентироваться в тексте, прогнозировать его содержание по заголовку;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-читать аутентичные тексты разных жанров с пониманием основного или полного содержания (определять тему, основную мысль, выделять главные факты, устанавливать логическую последовательность основных фактов текста);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 оценивать полученную информацию, выражать свое мнение;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-читать текст с выборочным пониманием нужной или интересующей информации;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 xml:space="preserve">- передать </w:t>
      </w:r>
      <w:proofErr w:type="spellStart"/>
      <w:r w:rsidRPr="0041491B">
        <w:rPr>
          <w:rFonts w:ascii="Times New Roman" w:eastAsia="Calibri" w:hAnsi="Times New Roman" w:cs="Times New Roman"/>
          <w:sz w:val="24"/>
          <w:szCs w:val="24"/>
        </w:rPr>
        <w:t>инфрмацию</w:t>
      </w:r>
      <w:proofErr w:type="spellEnd"/>
      <w:r w:rsidRPr="0041491B">
        <w:rPr>
          <w:rFonts w:ascii="Times New Roman" w:eastAsia="Calibri" w:hAnsi="Times New Roman" w:cs="Times New Roman"/>
          <w:sz w:val="24"/>
          <w:szCs w:val="24"/>
        </w:rPr>
        <w:t xml:space="preserve"> другим (с опорой на текст)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1491B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4149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lastRenderedPageBreak/>
        <w:t>- уметь понимать информацию (100-110 слов), предъявляемую на слух в нормальном темпе, речь носителя языка и выделить необходимую для себя информацию;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-понимать основное содержание коротких несложных аутентичных текстов и выделять значимую информацию;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-понимать основное содержание несложных аутентичных текстов, относящихся к различным типам речи (сообщение, рассказ), уметь определять тему текста, выделять главные факты, опуская второстепенные;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опираясь на изученную тематику и усвоенный лексико-грамматический материал, составить монолог (15-20 фраз).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Говорение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рассказать о себе, о своем друге, школе и т.д.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давать характеристику отдельным лицам (друзьям, учителям, действующим лицам текста);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описывать природу, город, село и т.д.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-переводить устно небольшие фрагменты из произведений литературы;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сделать сообщение по одной из пройденных тем, составить диалог (9-10 реплик с каждой стороны);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 этикетного характера;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диалог-обмен мнениями;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диалог-расспрос;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вести диалог побудительного характера, выражать просьбу, совет. Приглашение к совместному действию.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 xml:space="preserve">Письмо 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написать письмо, поздравительную открытку;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переводить письменно небольшие фрагменты текста;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письменно оформить сообщение по одной из пройденных тем.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sz w:val="24"/>
          <w:szCs w:val="24"/>
        </w:rPr>
        <w:t>Языковая компетенция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Учащиеся должны уметь: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правильно произносить слова, словосочетания и предложения;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членить предложения на синтагмы;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Владеть лексическим минимумом в объеме программы;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пользоваться разными видами словарей;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определять значения незнакомых слов по словообразовательным элементам;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-выделять грамматическую основу предложения;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правильно употреблять в речи падежные формы склоняемых частей речи;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употреблять временные формы глагола.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Учащиеся должны знать: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смысловые, морфологические особенности частей речи;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Нормы бурятского литературного языка;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правила орфографии и пунктуации, уметь пользоваться ими на письме;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91B">
        <w:rPr>
          <w:rFonts w:ascii="Times New Roman" w:eastAsia="Calibri" w:hAnsi="Times New Roman" w:cs="Times New Roman"/>
          <w:sz w:val="24"/>
          <w:szCs w:val="24"/>
        </w:rPr>
        <w:t>- о месте и роли бурятского языка в современном мире.</w:t>
      </w:r>
    </w:p>
    <w:p w:rsidR="0041491B" w:rsidRPr="0041491B" w:rsidRDefault="0041491B" w:rsidP="00761766">
      <w:pPr>
        <w:spacing w:after="0" w:line="240" w:lineRule="auto"/>
        <w:ind w:left="-567"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91B" w:rsidRPr="0041491B" w:rsidRDefault="0041491B" w:rsidP="0041491B">
      <w:pPr>
        <w:widowControl w:val="0"/>
        <w:shd w:val="clear" w:color="auto" w:fill="FFFFFF"/>
        <w:autoSpaceDE w:val="0"/>
        <w:autoSpaceDN w:val="0"/>
        <w:adjustRightInd w:val="0"/>
        <w:ind w:left="360" w:right="3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1491B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курса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60"/>
        <w:gridCol w:w="1080"/>
        <w:gridCol w:w="1260"/>
      </w:tblGrid>
      <w:tr w:rsidR="0041491B" w:rsidRPr="0041491B" w:rsidTr="0041491B">
        <w:trPr>
          <w:trHeight w:val="522"/>
          <w:jc w:val="center"/>
        </w:trPr>
        <w:tc>
          <w:tcPr>
            <w:tcW w:w="1440" w:type="dxa"/>
          </w:tcPr>
          <w:p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Названия тем</w:t>
            </w:r>
          </w:p>
        </w:tc>
        <w:tc>
          <w:tcPr>
            <w:tcW w:w="1080" w:type="dxa"/>
          </w:tcPr>
          <w:p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</w:p>
        </w:tc>
        <w:tc>
          <w:tcPr>
            <w:tcW w:w="1260" w:type="dxa"/>
          </w:tcPr>
          <w:p w:rsidR="0041491B" w:rsidRPr="0041491B" w:rsidRDefault="0041491B" w:rsidP="004149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Краткие сведения о бурятском языке. Имя существительное</w:t>
            </w:r>
          </w:p>
        </w:tc>
        <w:tc>
          <w:tcPr>
            <w:tcW w:w="108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41491B" w:rsidRPr="0041491B" w:rsidTr="00D56732">
        <w:trPr>
          <w:trHeight w:val="782"/>
          <w:jc w:val="center"/>
        </w:trPr>
        <w:tc>
          <w:tcPr>
            <w:tcW w:w="1440" w:type="dxa"/>
          </w:tcPr>
          <w:p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41491B" w:rsidRPr="0041491B" w:rsidRDefault="0041491B" w:rsidP="00D56732">
            <w:pPr>
              <w:tabs>
                <w:tab w:val="num" w:pos="0"/>
              </w:tabs>
              <w:spacing w:after="0"/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Формы речевого этикета.</w:t>
            </w:r>
          </w:p>
          <w:p w:rsidR="0041491B" w:rsidRPr="0041491B" w:rsidRDefault="0041491B" w:rsidP="00D56732">
            <w:pPr>
              <w:tabs>
                <w:tab w:val="num" w:pos="0"/>
              </w:tabs>
              <w:spacing w:after="0"/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Calibri" w:eastAsia="Calibri" w:hAnsi="Calibri" w:cs="Times New Roman"/>
              </w:rPr>
              <w:t xml:space="preserve"> </w:t>
            </w: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Имя прилагательное</w:t>
            </w:r>
          </w:p>
        </w:tc>
        <w:tc>
          <w:tcPr>
            <w:tcW w:w="108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Мой дом. Адрес.</w:t>
            </w:r>
            <w:r w:rsidRPr="0041491B">
              <w:rPr>
                <w:rFonts w:ascii="Calibri" w:eastAsia="Calibri" w:hAnsi="Calibri" w:cs="Times New Roman"/>
              </w:rPr>
              <w:t xml:space="preserve"> </w:t>
            </w: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Причастные и деепричастные обороты</w:t>
            </w:r>
          </w:p>
        </w:tc>
        <w:tc>
          <w:tcPr>
            <w:tcW w:w="108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</w:tcPr>
          <w:p w:rsidR="0041491B" w:rsidRPr="0041491B" w:rsidRDefault="0041491B" w:rsidP="00D56732">
            <w:pPr>
              <w:numPr>
                <w:ilvl w:val="0"/>
                <w:numId w:val="59"/>
              </w:numPr>
              <w:tabs>
                <w:tab w:val="clear" w:pos="720"/>
                <w:tab w:val="num" w:pos="0"/>
              </w:tabs>
              <w:spacing w:after="0"/>
              <w:ind w:left="0"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Явления природы. Сложные предложения</w:t>
            </w:r>
          </w:p>
        </w:tc>
        <w:tc>
          <w:tcPr>
            <w:tcW w:w="108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0" w:type="dxa"/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1491B" w:rsidRPr="0041491B" w:rsidTr="0041491B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D56732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D56732">
            <w:pPr>
              <w:tabs>
                <w:tab w:val="num" w:pos="0"/>
              </w:tabs>
              <w:ind w:firstLine="10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91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</w:tbl>
    <w:p w:rsidR="0041491B" w:rsidRPr="0041491B" w:rsidRDefault="0041491B" w:rsidP="00D567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1B" w:rsidRPr="0041491B" w:rsidRDefault="00D56732" w:rsidP="004149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Поурочное </w:t>
      </w:r>
      <w:r w:rsidR="0041491B" w:rsidRPr="0041491B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 по учебному предмету</w:t>
      </w:r>
    </w:p>
    <w:p w:rsidR="0041491B" w:rsidRPr="0041491B" w:rsidRDefault="0041491B" w:rsidP="00414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9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«Бурятский язык»</w:t>
      </w:r>
      <w:r w:rsidRPr="004149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9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Учебник: О. Г. Макарова. Интенсивный курс  по развитию навыков устной речи. </w:t>
      </w:r>
    </w:p>
    <w:p w:rsidR="0041491B" w:rsidRPr="0041491B" w:rsidRDefault="0041491B" w:rsidP="00414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1B" w:rsidRPr="0041491B" w:rsidRDefault="0041491B" w:rsidP="004149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992"/>
        <w:gridCol w:w="850"/>
        <w:gridCol w:w="851"/>
        <w:gridCol w:w="1984"/>
      </w:tblGrid>
      <w:tr w:rsidR="0041491B" w:rsidRPr="0041491B" w:rsidTr="00761766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Темы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зад</w:t>
            </w:r>
          </w:p>
        </w:tc>
      </w:tr>
      <w:tr w:rsidR="0041491B" w:rsidRPr="0041491B" w:rsidTr="00761766">
        <w:trPr>
          <w:trHeight w:val="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1B" w:rsidRPr="0041491B" w:rsidRDefault="0041491B" w:rsidP="0041491B">
            <w:pPr>
              <w:numPr>
                <w:ilvl w:val="1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бурятском языке. Знакомство.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бурятском языке. Знакомство.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пройденного материала за 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Входная диагностика.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Входная диагностика.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Множественное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Множественное число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Весна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Отрицание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Отрицание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Дикие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Домашние животные. Дикие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Наречие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Первый бурятский ученый – </w:t>
            </w: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Доржи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Банзаров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Первый бурятский ученый – </w:t>
            </w: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Доржи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Банзаров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Ч.Цыдендамбаев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Ч.Цыдендамбаев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Формы обращения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Формы обращения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Театр. 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Театр. Кино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Анализ к/</w:t>
            </w:r>
            <w:proofErr w:type="gram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Анализ к/</w:t>
            </w:r>
            <w:proofErr w:type="gram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Х.Н.Намсараев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Х.Н.Намсараев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Деепричастие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Музей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Причастные и деепричастные обороты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Причастные и деепричастные обороты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Заимствованные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 истории родного края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истории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работа. Анализ </w:t>
            </w: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работа. Анализ </w:t>
            </w: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к.р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Вводные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Сложноподчиненное предложение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Агван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Доржиев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Агван</w:t>
            </w:r>
            <w:proofErr w:type="spellEnd"/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Доржиев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Послелоги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D56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9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1491B" w:rsidRPr="0041491B" w:rsidTr="00761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D56732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1B" w:rsidRPr="0041491B" w:rsidRDefault="00F5199F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491B" w:rsidRPr="0041491B" w:rsidRDefault="0041491B" w:rsidP="00414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1491B" w:rsidRPr="0041491B" w:rsidRDefault="0041491B" w:rsidP="0041491B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491B" w:rsidRPr="0041491B" w:rsidRDefault="0041491B" w:rsidP="0041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45AB" w:rsidRPr="00D045AB" w:rsidRDefault="00D045AB" w:rsidP="00D0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0916" w:rsidRDefault="000B0916" w:rsidP="000B0916">
      <w:pPr>
        <w:shd w:val="clear" w:color="auto" w:fill="FFFFFF"/>
        <w:spacing w:after="0" w:line="240" w:lineRule="auto"/>
        <w:ind w:left="-284" w:right="-144" w:firstLine="7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D7AAF" w:rsidRPr="00E213C6" w:rsidRDefault="00FD7AAF" w:rsidP="00FD7A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D7AAF" w:rsidRPr="00E213C6" w:rsidSect="00AF538C">
          <w:pgSz w:w="11906" w:h="16838"/>
          <w:pgMar w:top="426" w:right="851" w:bottom="426" w:left="1701" w:header="709" w:footer="709" w:gutter="0"/>
          <w:cols w:space="720"/>
        </w:sectPr>
      </w:pPr>
      <w:bookmarkStart w:id="0" w:name="_GoBack"/>
      <w:bookmarkEnd w:id="0"/>
    </w:p>
    <w:p w:rsidR="00104FA2" w:rsidRPr="00181237" w:rsidRDefault="00104FA2" w:rsidP="00903C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FA2" w:rsidRPr="00181237" w:rsidSect="00181237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E18"/>
    <w:multiLevelType w:val="hybridMultilevel"/>
    <w:tmpl w:val="B7688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32A7A"/>
    <w:multiLevelType w:val="multilevel"/>
    <w:tmpl w:val="9BE4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F48F0"/>
    <w:multiLevelType w:val="multilevel"/>
    <w:tmpl w:val="D61ED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F470F"/>
    <w:multiLevelType w:val="multilevel"/>
    <w:tmpl w:val="A1C0E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449C8"/>
    <w:multiLevelType w:val="multilevel"/>
    <w:tmpl w:val="906A9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776F2"/>
    <w:multiLevelType w:val="multilevel"/>
    <w:tmpl w:val="0BAE8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D3495"/>
    <w:multiLevelType w:val="multilevel"/>
    <w:tmpl w:val="CC50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60679"/>
    <w:multiLevelType w:val="multilevel"/>
    <w:tmpl w:val="0F30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E293A"/>
    <w:multiLevelType w:val="multilevel"/>
    <w:tmpl w:val="91723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B5EA2"/>
    <w:multiLevelType w:val="hybridMultilevel"/>
    <w:tmpl w:val="883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78E3"/>
    <w:multiLevelType w:val="multilevel"/>
    <w:tmpl w:val="242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7D52F8"/>
    <w:multiLevelType w:val="multilevel"/>
    <w:tmpl w:val="96C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73AB6"/>
    <w:multiLevelType w:val="multilevel"/>
    <w:tmpl w:val="44DE4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30468"/>
    <w:multiLevelType w:val="hybridMultilevel"/>
    <w:tmpl w:val="B840E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E6A58"/>
    <w:multiLevelType w:val="hybridMultilevel"/>
    <w:tmpl w:val="E9DEA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AA0EB0"/>
    <w:multiLevelType w:val="multilevel"/>
    <w:tmpl w:val="725EE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750E7"/>
    <w:multiLevelType w:val="multilevel"/>
    <w:tmpl w:val="F2EA7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A0928"/>
    <w:multiLevelType w:val="multilevel"/>
    <w:tmpl w:val="EC0AF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C45AE"/>
    <w:multiLevelType w:val="multilevel"/>
    <w:tmpl w:val="C622A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583DBB"/>
    <w:multiLevelType w:val="multilevel"/>
    <w:tmpl w:val="DF9E2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C20E5"/>
    <w:multiLevelType w:val="hybridMultilevel"/>
    <w:tmpl w:val="6562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05D2F"/>
    <w:multiLevelType w:val="hybridMultilevel"/>
    <w:tmpl w:val="49E40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C6895"/>
    <w:multiLevelType w:val="multilevel"/>
    <w:tmpl w:val="CFD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7E6AF7"/>
    <w:multiLevelType w:val="multilevel"/>
    <w:tmpl w:val="95683C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1B6E7E"/>
    <w:multiLevelType w:val="multilevel"/>
    <w:tmpl w:val="2D20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673E1D"/>
    <w:multiLevelType w:val="multilevel"/>
    <w:tmpl w:val="35FC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CE269D"/>
    <w:multiLevelType w:val="multilevel"/>
    <w:tmpl w:val="39222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7270D4"/>
    <w:multiLevelType w:val="multilevel"/>
    <w:tmpl w:val="A894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85A81"/>
    <w:multiLevelType w:val="multilevel"/>
    <w:tmpl w:val="95A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AE0930"/>
    <w:multiLevelType w:val="multilevel"/>
    <w:tmpl w:val="394A2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E519D4"/>
    <w:multiLevelType w:val="multilevel"/>
    <w:tmpl w:val="1D14E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194DBE"/>
    <w:multiLevelType w:val="multilevel"/>
    <w:tmpl w:val="61381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CD3C75"/>
    <w:multiLevelType w:val="multilevel"/>
    <w:tmpl w:val="18E6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FD30591"/>
    <w:multiLevelType w:val="multilevel"/>
    <w:tmpl w:val="9B96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966BD"/>
    <w:multiLevelType w:val="multilevel"/>
    <w:tmpl w:val="64742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AA269D"/>
    <w:multiLevelType w:val="multilevel"/>
    <w:tmpl w:val="29203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AB3441"/>
    <w:multiLevelType w:val="multilevel"/>
    <w:tmpl w:val="ABF8B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913D73"/>
    <w:multiLevelType w:val="multilevel"/>
    <w:tmpl w:val="31C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905B9D"/>
    <w:multiLevelType w:val="multilevel"/>
    <w:tmpl w:val="A5A68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675161"/>
    <w:multiLevelType w:val="multilevel"/>
    <w:tmpl w:val="90CEB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055936"/>
    <w:multiLevelType w:val="hybridMultilevel"/>
    <w:tmpl w:val="8B7A3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8F18B0"/>
    <w:multiLevelType w:val="multilevel"/>
    <w:tmpl w:val="8A461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CC4A50"/>
    <w:multiLevelType w:val="multilevel"/>
    <w:tmpl w:val="425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8D2851"/>
    <w:multiLevelType w:val="multilevel"/>
    <w:tmpl w:val="DAA81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25C0B"/>
    <w:multiLevelType w:val="multilevel"/>
    <w:tmpl w:val="B2B6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A55514"/>
    <w:multiLevelType w:val="multilevel"/>
    <w:tmpl w:val="4014C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703858"/>
    <w:multiLevelType w:val="multilevel"/>
    <w:tmpl w:val="7A1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A312801"/>
    <w:multiLevelType w:val="multilevel"/>
    <w:tmpl w:val="D81AE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D6690F"/>
    <w:multiLevelType w:val="multilevel"/>
    <w:tmpl w:val="5826F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CA05B0"/>
    <w:multiLevelType w:val="multilevel"/>
    <w:tmpl w:val="B91AA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6956F7"/>
    <w:multiLevelType w:val="multilevel"/>
    <w:tmpl w:val="17405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9339AB"/>
    <w:multiLevelType w:val="multilevel"/>
    <w:tmpl w:val="2E3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B41C79"/>
    <w:multiLevelType w:val="multilevel"/>
    <w:tmpl w:val="2AA8D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E13742"/>
    <w:multiLevelType w:val="multilevel"/>
    <w:tmpl w:val="1E22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747C00"/>
    <w:multiLevelType w:val="multilevel"/>
    <w:tmpl w:val="E200D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4885213"/>
    <w:multiLevelType w:val="multilevel"/>
    <w:tmpl w:val="F93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3E0501"/>
    <w:multiLevelType w:val="multilevel"/>
    <w:tmpl w:val="5400F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666835"/>
    <w:multiLevelType w:val="multilevel"/>
    <w:tmpl w:val="31F2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C0738A"/>
    <w:multiLevelType w:val="multilevel"/>
    <w:tmpl w:val="8F5C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64157F"/>
    <w:multiLevelType w:val="multilevel"/>
    <w:tmpl w:val="C196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2"/>
  </w:num>
  <w:num w:numId="3">
    <w:abstractNumId w:val="1"/>
  </w:num>
  <w:num w:numId="4">
    <w:abstractNumId w:val="46"/>
  </w:num>
  <w:num w:numId="5">
    <w:abstractNumId w:val="10"/>
  </w:num>
  <w:num w:numId="6">
    <w:abstractNumId w:val="22"/>
  </w:num>
  <w:num w:numId="7">
    <w:abstractNumId w:val="40"/>
  </w:num>
  <w:num w:numId="8">
    <w:abstractNumId w:val="33"/>
  </w:num>
  <w:num w:numId="9">
    <w:abstractNumId w:val="2"/>
  </w:num>
  <w:num w:numId="10">
    <w:abstractNumId w:val="24"/>
  </w:num>
  <w:num w:numId="11">
    <w:abstractNumId w:val="50"/>
  </w:num>
  <w:num w:numId="12">
    <w:abstractNumId w:val="35"/>
  </w:num>
  <w:num w:numId="13">
    <w:abstractNumId w:val="52"/>
  </w:num>
  <w:num w:numId="14">
    <w:abstractNumId w:val="18"/>
  </w:num>
  <w:num w:numId="15">
    <w:abstractNumId w:val="51"/>
  </w:num>
  <w:num w:numId="16">
    <w:abstractNumId w:val="25"/>
  </w:num>
  <w:num w:numId="17">
    <w:abstractNumId w:val="31"/>
  </w:num>
  <w:num w:numId="18">
    <w:abstractNumId w:val="5"/>
  </w:num>
  <w:num w:numId="19">
    <w:abstractNumId w:val="59"/>
  </w:num>
  <w:num w:numId="20">
    <w:abstractNumId w:val="26"/>
  </w:num>
  <w:num w:numId="21">
    <w:abstractNumId w:val="53"/>
  </w:num>
  <w:num w:numId="22">
    <w:abstractNumId w:val="12"/>
  </w:num>
  <w:num w:numId="23">
    <w:abstractNumId w:val="54"/>
  </w:num>
  <w:num w:numId="24">
    <w:abstractNumId w:val="3"/>
  </w:num>
  <w:num w:numId="25">
    <w:abstractNumId w:val="34"/>
  </w:num>
  <w:num w:numId="26">
    <w:abstractNumId w:val="55"/>
  </w:num>
  <w:num w:numId="27">
    <w:abstractNumId w:val="47"/>
  </w:num>
  <w:num w:numId="28">
    <w:abstractNumId w:val="56"/>
  </w:num>
  <w:num w:numId="29">
    <w:abstractNumId w:val="57"/>
  </w:num>
  <w:num w:numId="30">
    <w:abstractNumId w:val="8"/>
  </w:num>
  <w:num w:numId="31">
    <w:abstractNumId w:val="16"/>
  </w:num>
  <w:num w:numId="32">
    <w:abstractNumId w:val="6"/>
  </w:num>
  <w:num w:numId="33">
    <w:abstractNumId w:val="58"/>
  </w:num>
  <w:num w:numId="34">
    <w:abstractNumId w:val="48"/>
  </w:num>
  <w:num w:numId="35">
    <w:abstractNumId w:val="17"/>
  </w:num>
  <w:num w:numId="36">
    <w:abstractNumId w:val="11"/>
  </w:num>
  <w:num w:numId="37">
    <w:abstractNumId w:val="38"/>
  </w:num>
  <w:num w:numId="38">
    <w:abstractNumId w:val="36"/>
  </w:num>
  <w:num w:numId="39">
    <w:abstractNumId w:val="27"/>
  </w:num>
  <w:num w:numId="40">
    <w:abstractNumId w:val="28"/>
  </w:num>
  <w:num w:numId="41">
    <w:abstractNumId w:val="19"/>
  </w:num>
  <w:num w:numId="42">
    <w:abstractNumId w:val="29"/>
  </w:num>
  <w:num w:numId="43">
    <w:abstractNumId w:val="49"/>
  </w:num>
  <w:num w:numId="44">
    <w:abstractNumId w:val="41"/>
  </w:num>
  <w:num w:numId="45">
    <w:abstractNumId w:val="42"/>
  </w:num>
  <w:num w:numId="46">
    <w:abstractNumId w:val="44"/>
  </w:num>
  <w:num w:numId="47">
    <w:abstractNumId w:val="37"/>
  </w:num>
  <w:num w:numId="48">
    <w:abstractNumId w:val="39"/>
  </w:num>
  <w:num w:numId="49">
    <w:abstractNumId w:val="43"/>
  </w:num>
  <w:num w:numId="50">
    <w:abstractNumId w:val="15"/>
  </w:num>
  <w:num w:numId="51">
    <w:abstractNumId w:val="23"/>
  </w:num>
  <w:num w:numId="52">
    <w:abstractNumId w:val="7"/>
  </w:num>
  <w:num w:numId="53">
    <w:abstractNumId w:val="4"/>
  </w:num>
  <w:num w:numId="54">
    <w:abstractNumId w:val="30"/>
  </w:num>
  <w:num w:numId="55">
    <w:abstractNumId w:val="45"/>
  </w:num>
  <w:num w:numId="56">
    <w:abstractNumId w:val="20"/>
  </w:num>
  <w:num w:numId="57">
    <w:abstractNumId w:val="21"/>
  </w:num>
  <w:num w:numId="58">
    <w:abstractNumId w:val="14"/>
  </w:num>
  <w:num w:numId="59">
    <w:abstractNumId w:val="0"/>
  </w:num>
  <w:num w:numId="60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C6"/>
    <w:rsid w:val="000452F9"/>
    <w:rsid w:val="00081BB6"/>
    <w:rsid w:val="000960CA"/>
    <w:rsid w:val="000B0916"/>
    <w:rsid w:val="000F1752"/>
    <w:rsid w:val="001028A5"/>
    <w:rsid w:val="00104FA2"/>
    <w:rsid w:val="00125771"/>
    <w:rsid w:val="00146850"/>
    <w:rsid w:val="00181237"/>
    <w:rsid w:val="00184A0B"/>
    <w:rsid w:val="001854D2"/>
    <w:rsid w:val="00185B4C"/>
    <w:rsid w:val="001C4F82"/>
    <w:rsid w:val="002321B6"/>
    <w:rsid w:val="002366FC"/>
    <w:rsid w:val="00244981"/>
    <w:rsid w:val="002525F3"/>
    <w:rsid w:val="00254F70"/>
    <w:rsid w:val="0027412F"/>
    <w:rsid w:val="00274C52"/>
    <w:rsid w:val="002A17A5"/>
    <w:rsid w:val="002A4751"/>
    <w:rsid w:val="00310936"/>
    <w:rsid w:val="00380E5F"/>
    <w:rsid w:val="00396F62"/>
    <w:rsid w:val="003D0DC6"/>
    <w:rsid w:val="00404013"/>
    <w:rsid w:val="0041491B"/>
    <w:rsid w:val="00420760"/>
    <w:rsid w:val="00452B5B"/>
    <w:rsid w:val="004A5371"/>
    <w:rsid w:val="004D0E04"/>
    <w:rsid w:val="004D5D29"/>
    <w:rsid w:val="004F356B"/>
    <w:rsid w:val="00545F97"/>
    <w:rsid w:val="00563C98"/>
    <w:rsid w:val="005B3915"/>
    <w:rsid w:val="0062092A"/>
    <w:rsid w:val="00635695"/>
    <w:rsid w:val="00685E4E"/>
    <w:rsid w:val="006A1B6C"/>
    <w:rsid w:val="006A29CF"/>
    <w:rsid w:val="006E2E27"/>
    <w:rsid w:val="0074705B"/>
    <w:rsid w:val="00756672"/>
    <w:rsid w:val="00761766"/>
    <w:rsid w:val="0079091F"/>
    <w:rsid w:val="00792F1F"/>
    <w:rsid w:val="008415BB"/>
    <w:rsid w:val="00867C06"/>
    <w:rsid w:val="008D3B4A"/>
    <w:rsid w:val="008F58D9"/>
    <w:rsid w:val="00903CB3"/>
    <w:rsid w:val="00971157"/>
    <w:rsid w:val="00986348"/>
    <w:rsid w:val="009B506F"/>
    <w:rsid w:val="00A21D66"/>
    <w:rsid w:val="00A4073B"/>
    <w:rsid w:val="00A41F8C"/>
    <w:rsid w:val="00A556AE"/>
    <w:rsid w:val="00A744C2"/>
    <w:rsid w:val="00AB554B"/>
    <w:rsid w:val="00AE2F37"/>
    <w:rsid w:val="00AF538C"/>
    <w:rsid w:val="00B420F4"/>
    <w:rsid w:val="00B55827"/>
    <w:rsid w:val="00B76472"/>
    <w:rsid w:val="00BA3B66"/>
    <w:rsid w:val="00BC209A"/>
    <w:rsid w:val="00D045AB"/>
    <w:rsid w:val="00D126E8"/>
    <w:rsid w:val="00D56732"/>
    <w:rsid w:val="00DB6017"/>
    <w:rsid w:val="00DC7431"/>
    <w:rsid w:val="00DC7840"/>
    <w:rsid w:val="00DF6FC4"/>
    <w:rsid w:val="00E213C6"/>
    <w:rsid w:val="00E31CDE"/>
    <w:rsid w:val="00E37728"/>
    <w:rsid w:val="00F05C6E"/>
    <w:rsid w:val="00F22F0C"/>
    <w:rsid w:val="00F270F9"/>
    <w:rsid w:val="00F5199F"/>
    <w:rsid w:val="00F5272B"/>
    <w:rsid w:val="00F67A80"/>
    <w:rsid w:val="00F8279C"/>
    <w:rsid w:val="00F867E5"/>
    <w:rsid w:val="00FD7AAF"/>
    <w:rsid w:val="00FE5305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13C6"/>
  </w:style>
  <w:style w:type="table" w:styleId="a3">
    <w:name w:val="Table Grid"/>
    <w:basedOn w:val="a1"/>
    <w:rsid w:val="00E2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3C6"/>
    <w:pPr>
      <w:ind w:left="720"/>
      <w:contextualSpacing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213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">
    <w:name w:val="Нет списка2"/>
    <w:next w:val="a2"/>
    <w:uiPriority w:val="99"/>
    <w:semiHidden/>
    <w:unhideWhenUsed/>
    <w:rsid w:val="00D126E8"/>
  </w:style>
  <w:style w:type="paragraph" w:customStyle="1" w:styleId="c70">
    <w:name w:val="c7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126E8"/>
  </w:style>
  <w:style w:type="paragraph" w:customStyle="1" w:styleId="c66">
    <w:name w:val="c66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6E8"/>
  </w:style>
  <w:style w:type="paragraph" w:customStyle="1" w:styleId="c41">
    <w:name w:val="c41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6E8"/>
  </w:style>
  <w:style w:type="character" w:customStyle="1" w:styleId="c69">
    <w:name w:val="c69"/>
    <w:basedOn w:val="a0"/>
    <w:rsid w:val="00D126E8"/>
  </w:style>
  <w:style w:type="character" w:customStyle="1" w:styleId="c56">
    <w:name w:val="c56"/>
    <w:basedOn w:val="a0"/>
    <w:rsid w:val="00D126E8"/>
  </w:style>
  <w:style w:type="paragraph" w:customStyle="1" w:styleId="c3">
    <w:name w:val="c3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126E8"/>
  </w:style>
  <w:style w:type="paragraph" w:customStyle="1" w:styleId="c13">
    <w:name w:val="c13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D126E8"/>
  </w:style>
  <w:style w:type="paragraph" w:customStyle="1" w:styleId="c10">
    <w:name w:val="c1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126E8"/>
  </w:style>
  <w:style w:type="character" w:customStyle="1" w:styleId="c57">
    <w:name w:val="c57"/>
    <w:basedOn w:val="a0"/>
    <w:rsid w:val="00D126E8"/>
  </w:style>
  <w:style w:type="character" w:customStyle="1" w:styleId="c54">
    <w:name w:val="c54"/>
    <w:basedOn w:val="a0"/>
    <w:rsid w:val="00D126E8"/>
  </w:style>
  <w:style w:type="paragraph" w:customStyle="1" w:styleId="c28">
    <w:name w:val="c2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126E8"/>
  </w:style>
  <w:style w:type="character" w:styleId="a5">
    <w:name w:val="Hyperlink"/>
    <w:basedOn w:val="a0"/>
    <w:uiPriority w:val="99"/>
    <w:semiHidden/>
    <w:unhideWhenUsed/>
    <w:rsid w:val="00D126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26E8"/>
    <w:rPr>
      <w:color w:val="800080"/>
      <w:u w:val="single"/>
    </w:rPr>
  </w:style>
  <w:style w:type="character" w:customStyle="1" w:styleId="flag-throbber">
    <w:name w:val="flag-throbber"/>
    <w:basedOn w:val="a0"/>
    <w:rsid w:val="00D126E8"/>
  </w:style>
  <w:style w:type="table" w:customStyle="1" w:styleId="10">
    <w:name w:val="Сетка таблицы1"/>
    <w:basedOn w:val="a1"/>
    <w:next w:val="a3"/>
    <w:rsid w:val="0097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7E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8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13C6"/>
  </w:style>
  <w:style w:type="table" w:styleId="a3">
    <w:name w:val="Table Grid"/>
    <w:basedOn w:val="a1"/>
    <w:rsid w:val="00E213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3C6"/>
    <w:pPr>
      <w:ind w:left="720"/>
      <w:contextualSpacing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213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">
    <w:name w:val="Нет списка2"/>
    <w:next w:val="a2"/>
    <w:uiPriority w:val="99"/>
    <w:semiHidden/>
    <w:unhideWhenUsed/>
    <w:rsid w:val="00D126E8"/>
  </w:style>
  <w:style w:type="paragraph" w:customStyle="1" w:styleId="c70">
    <w:name w:val="c7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126E8"/>
  </w:style>
  <w:style w:type="paragraph" w:customStyle="1" w:styleId="c66">
    <w:name w:val="c66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26E8"/>
  </w:style>
  <w:style w:type="paragraph" w:customStyle="1" w:styleId="c41">
    <w:name w:val="c41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6E8"/>
  </w:style>
  <w:style w:type="character" w:customStyle="1" w:styleId="c69">
    <w:name w:val="c69"/>
    <w:basedOn w:val="a0"/>
    <w:rsid w:val="00D126E8"/>
  </w:style>
  <w:style w:type="character" w:customStyle="1" w:styleId="c56">
    <w:name w:val="c56"/>
    <w:basedOn w:val="a0"/>
    <w:rsid w:val="00D126E8"/>
  </w:style>
  <w:style w:type="paragraph" w:customStyle="1" w:styleId="c3">
    <w:name w:val="c3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126E8"/>
  </w:style>
  <w:style w:type="paragraph" w:customStyle="1" w:styleId="c13">
    <w:name w:val="c13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D126E8"/>
  </w:style>
  <w:style w:type="paragraph" w:customStyle="1" w:styleId="c10">
    <w:name w:val="c1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126E8"/>
  </w:style>
  <w:style w:type="character" w:customStyle="1" w:styleId="c57">
    <w:name w:val="c57"/>
    <w:basedOn w:val="a0"/>
    <w:rsid w:val="00D126E8"/>
  </w:style>
  <w:style w:type="character" w:customStyle="1" w:styleId="c54">
    <w:name w:val="c54"/>
    <w:basedOn w:val="a0"/>
    <w:rsid w:val="00D126E8"/>
  </w:style>
  <w:style w:type="paragraph" w:customStyle="1" w:styleId="c28">
    <w:name w:val="c28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126E8"/>
  </w:style>
  <w:style w:type="character" w:styleId="a5">
    <w:name w:val="Hyperlink"/>
    <w:basedOn w:val="a0"/>
    <w:uiPriority w:val="99"/>
    <w:semiHidden/>
    <w:unhideWhenUsed/>
    <w:rsid w:val="00D126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26E8"/>
    <w:rPr>
      <w:color w:val="800080"/>
      <w:u w:val="single"/>
    </w:rPr>
  </w:style>
  <w:style w:type="character" w:customStyle="1" w:styleId="flag-throbber">
    <w:name w:val="flag-throbber"/>
    <w:basedOn w:val="a0"/>
    <w:rsid w:val="00D126E8"/>
  </w:style>
  <w:style w:type="table" w:customStyle="1" w:styleId="10">
    <w:name w:val="Сетка таблицы1"/>
    <w:basedOn w:val="a1"/>
    <w:next w:val="a3"/>
    <w:rsid w:val="009711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7E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8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062B-94A2-4E45-BDE7-9B6D8AEE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30</Pages>
  <Words>11173</Words>
  <Characters>63690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72</cp:revision>
  <cp:lastPrinted>2022-09-20T00:43:00Z</cp:lastPrinted>
  <dcterms:created xsi:type="dcterms:W3CDTF">2020-08-17T14:38:00Z</dcterms:created>
  <dcterms:modified xsi:type="dcterms:W3CDTF">2023-12-22T13:36:00Z</dcterms:modified>
</cp:coreProperties>
</file>